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F1" w:rsidRDefault="00F57CF1" w:rsidP="00F57CF1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省市联合基金项目申报指南建议征集表</w:t>
      </w:r>
    </w:p>
    <w:p w:rsidR="00F57CF1" w:rsidRDefault="00F57CF1" w:rsidP="00F57CF1">
      <w:pPr>
        <w:pStyle w:val="a5"/>
        <w:rPr>
          <w:rFonts w:hint="eastAsia"/>
        </w:rPr>
      </w:pPr>
    </w:p>
    <w:tbl>
      <w:tblPr>
        <w:tblW w:w="9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30"/>
        <w:gridCol w:w="770"/>
        <w:gridCol w:w="70"/>
        <w:gridCol w:w="1220"/>
        <w:gridCol w:w="1005"/>
        <w:gridCol w:w="1367"/>
        <w:gridCol w:w="2763"/>
      </w:tblGrid>
      <w:tr w:rsidR="00F57CF1" w:rsidTr="00F57CF1">
        <w:trPr>
          <w:cantSplit/>
          <w:trHeight w:val="407"/>
          <w:jc w:val="center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7CF1" w:rsidRDefault="00F57CF1">
            <w:pPr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专题计划业务</w:t>
            </w:r>
          </w:p>
        </w:tc>
        <w:tc>
          <w:tcPr>
            <w:tcW w:w="6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7CF1" w:rsidRDefault="00F57CF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粤穗联合基金建议征集</w:t>
            </w:r>
          </w:p>
        </w:tc>
      </w:tr>
      <w:tr w:rsidR="00F57CF1" w:rsidTr="00F57CF1">
        <w:trPr>
          <w:cantSplit/>
          <w:trHeight w:val="360"/>
          <w:jc w:val="center"/>
        </w:trPr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7CF1" w:rsidRDefault="00F57CF1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建议项目类型</w:t>
            </w:r>
          </w:p>
        </w:tc>
        <w:tc>
          <w:tcPr>
            <w:tcW w:w="63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7CF1" w:rsidRDefault="00F57CF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重点项目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粤港澳研究团队项目</w:t>
            </w:r>
          </w:p>
        </w:tc>
      </w:tr>
      <w:tr w:rsidR="00F57CF1" w:rsidTr="00F57CF1">
        <w:trPr>
          <w:cantSplit/>
          <w:trHeight w:val="360"/>
          <w:jc w:val="center"/>
        </w:trPr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7CF1" w:rsidRDefault="00F57CF1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建议人</w:t>
            </w:r>
          </w:p>
        </w:tc>
        <w:tc>
          <w:tcPr>
            <w:tcW w:w="63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7CF1" w:rsidRDefault="00F57CF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F57CF1" w:rsidTr="00F57CF1">
        <w:trPr>
          <w:cantSplit/>
          <w:trHeight w:val="360"/>
          <w:jc w:val="center"/>
        </w:trPr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7CF1" w:rsidRDefault="00F57CF1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建议人所在二级单位</w:t>
            </w:r>
          </w:p>
        </w:tc>
        <w:tc>
          <w:tcPr>
            <w:tcW w:w="63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7CF1" w:rsidRDefault="00F57CF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F57CF1" w:rsidTr="00F57CF1">
        <w:trPr>
          <w:cantSplit/>
          <w:trHeight w:val="486"/>
          <w:jc w:val="center"/>
        </w:trPr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7CF1" w:rsidRDefault="00F57CF1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依托重点科技平台名称</w:t>
            </w:r>
          </w:p>
        </w:tc>
        <w:tc>
          <w:tcPr>
            <w:tcW w:w="63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7CF1" w:rsidRDefault="00F57C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57CF1" w:rsidTr="00F57CF1">
        <w:trPr>
          <w:cantSplit/>
          <w:trHeight w:val="486"/>
          <w:jc w:val="center"/>
        </w:trPr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7CF1" w:rsidRDefault="00F57CF1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重点领域</w:t>
            </w:r>
          </w:p>
        </w:tc>
        <w:tc>
          <w:tcPr>
            <w:tcW w:w="63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7CF1" w:rsidRDefault="00F57CF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□人口健康 □</w:t>
            </w:r>
            <w:r>
              <w:rPr>
                <w:rFonts w:hint="eastAsia"/>
                <w:sz w:val="24"/>
              </w:rPr>
              <w:t>生物与农业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□电子信息</w:t>
            </w:r>
          </w:p>
          <w:p w:rsidR="00F57CF1" w:rsidRDefault="00F57C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□数理与交叉前沿 □能源与化工 □环境与生态</w:t>
            </w:r>
          </w:p>
        </w:tc>
      </w:tr>
      <w:tr w:rsidR="00F57CF1" w:rsidTr="00F57CF1">
        <w:trPr>
          <w:cantSplit/>
          <w:trHeight w:val="472"/>
          <w:jc w:val="center"/>
        </w:trPr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7CF1" w:rsidRDefault="00F57CF1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建议指南方向（请围绕科学问题自拟题目）</w:t>
            </w:r>
          </w:p>
        </w:tc>
        <w:tc>
          <w:tcPr>
            <w:tcW w:w="63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7CF1" w:rsidRDefault="00F57CF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F57CF1" w:rsidTr="00F57CF1">
        <w:trPr>
          <w:cantSplit/>
          <w:trHeight w:val="375"/>
          <w:jc w:val="center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F1" w:rsidRDefault="00F57CF1">
            <w:pPr>
              <w:spacing w:line="44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广东省技术领域</w:t>
            </w:r>
          </w:p>
        </w:tc>
        <w:tc>
          <w:tcPr>
            <w:tcW w:w="63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7CF1" w:rsidRDefault="00F57CF1">
            <w:pPr>
              <w:jc w:val="center"/>
              <w:rPr>
                <w:rFonts w:ascii="Calibri" w:hAnsi="宋体"/>
                <w:sz w:val="24"/>
              </w:rPr>
            </w:pPr>
          </w:p>
        </w:tc>
      </w:tr>
      <w:tr w:rsidR="00F57CF1" w:rsidTr="00F57CF1">
        <w:trPr>
          <w:cantSplit/>
          <w:trHeight w:val="375"/>
          <w:jc w:val="center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F1" w:rsidRDefault="00F57CF1">
            <w:pPr>
              <w:spacing w:line="44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学科代码</w:t>
            </w:r>
          </w:p>
        </w:tc>
        <w:tc>
          <w:tcPr>
            <w:tcW w:w="63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7CF1" w:rsidRDefault="00F57CF1">
            <w:pPr>
              <w:jc w:val="center"/>
              <w:rPr>
                <w:rFonts w:ascii="Calibri" w:hAnsi="宋体"/>
                <w:sz w:val="24"/>
              </w:rPr>
            </w:pPr>
          </w:p>
        </w:tc>
      </w:tr>
      <w:tr w:rsidR="00F57CF1" w:rsidTr="00F57CF1">
        <w:trPr>
          <w:cantSplit/>
          <w:trHeight w:val="475"/>
          <w:jc w:val="center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F1" w:rsidRDefault="00F57CF1">
            <w:pPr>
              <w:spacing w:line="440" w:lineRule="exact"/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研究类型（选择）</w:t>
            </w:r>
          </w:p>
        </w:tc>
        <w:tc>
          <w:tcPr>
            <w:tcW w:w="63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7CF1" w:rsidRDefault="00F57CF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Ansi="宋体" w:hint="eastAsia"/>
                <w:sz w:val="24"/>
              </w:rPr>
              <w:t>基础研究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Ansi="宋体" w:hint="eastAsia"/>
                <w:sz w:val="24"/>
              </w:rPr>
              <w:t>应用基础研究</w:t>
            </w:r>
          </w:p>
        </w:tc>
      </w:tr>
      <w:tr w:rsidR="00F57CF1" w:rsidTr="00F57CF1">
        <w:trPr>
          <w:cantSplit/>
          <w:trHeight w:val="833"/>
          <w:jc w:val="center"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7CF1" w:rsidRDefault="00F57CF1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研究内容（300字内）</w:t>
            </w:r>
          </w:p>
          <w:p w:rsidR="00F57CF1" w:rsidRDefault="00F57CF1">
            <w:pPr>
              <w:rPr>
                <w:sz w:val="24"/>
              </w:rPr>
            </w:pPr>
          </w:p>
          <w:p w:rsidR="00F57CF1" w:rsidRDefault="00F57CF1">
            <w:pPr>
              <w:rPr>
                <w:rFonts w:ascii="Calibri" w:hAnsi="Calibri"/>
                <w:sz w:val="24"/>
              </w:rPr>
            </w:pPr>
          </w:p>
        </w:tc>
      </w:tr>
      <w:tr w:rsidR="00F57CF1" w:rsidTr="00F57CF1">
        <w:trPr>
          <w:cantSplit/>
          <w:trHeight w:val="766"/>
          <w:jc w:val="center"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7CF1" w:rsidRDefault="00F57CF1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拟解决的关键科学问题（200字内）</w:t>
            </w:r>
          </w:p>
          <w:p w:rsidR="00F57CF1" w:rsidRDefault="00F57CF1">
            <w:pPr>
              <w:rPr>
                <w:rFonts w:ascii="Calibri" w:hAnsi="Calibri"/>
                <w:sz w:val="24"/>
              </w:rPr>
            </w:pPr>
          </w:p>
        </w:tc>
      </w:tr>
      <w:tr w:rsidR="00F57CF1" w:rsidTr="00F57CF1">
        <w:trPr>
          <w:cantSplit/>
          <w:trHeight w:val="904"/>
          <w:jc w:val="center"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7CF1" w:rsidRDefault="00F57CF1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建议理由与依据（300字内）</w:t>
            </w:r>
          </w:p>
          <w:p w:rsidR="00F57CF1" w:rsidRDefault="00F57CF1">
            <w:pPr>
              <w:rPr>
                <w:rFonts w:ascii="Calibri" w:hAnsi="Calibri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（主要从政策背景、区域、技术领域发展的必要性、重要性、迫切性等角度阐述）</w:t>
            </w:r>
          </w:p>
        </w:tc>
      </w:tr>
      <w:tr w:rsidR="00F57CF1" w:rsidTr="00F57CF1">
        <w:trPr>
          <w:cantSplit/>
          <w:trHeight w:val="861"/>
          <w:jc w:val="center"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7CF1" w:rsidRDefault="00F57CF1">
            <w:pPr>
              <w:rPr>
                <w:rFonts w:ascii="黑体" w:eastAsia="黑体" w:hAnsi="宋体" w:cs="Times New Roman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研究基础及团队情况（200字）</w:t>
            </w:r>
          </w:p>
          <w:p w:rsidR="00F57CF1" w:rsidRDefault="00F57CF1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Times New Roman" w:hAnsi="Times New Roman" w:hint="eastAsia"/>
                <w:color w:val="FF0000"/>
                <w:sz w:val="24"/>
              </w:rPr>
              <w:t>（主要从已具备的研究基础、条件等角度阐述）</w:t>
            </w:r>
          </w:p>
        </w:tc>
      </w:tr>
      <w:tr w:rsidR="00F57CF1" w:rsidTr="00F57CF1">
        <w:trPr>
          <w:cantSplit/>
          <w:trHeight w:val="734"/>
          <w:jc w:val="center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7CF1" w:rsidRDefault="00F57CF1">
            <w:pPr>
              <w:rPr>
                <w:rFonts w:ascii="Calibri" w:hAnsi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省内及国内从事该领域研究的主要机构、院校及企业(不少于3家)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7CF1" w:rsidRDefault="00F57CF1">
            <w:pPr>
              <w:jc w:val="center"/>
              <w:rPr>
                <w:rFonts w:ascii="Calibri" w:hAnsi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CF1" w:rsidRDefault="00F57CF1">
            <w:pPr>
              <w:jc w:val="center"/>
              <w:rPr>
                <w:rFonts w:ascii="Calibri" w:hAnsi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CF1" w:rsidRDefault="00F57CF1">
            <w:pPr>
              <w:jc w:val="center"/>
              <w:rPr>
                <w:rFonts w:ascii="Calibri" w:hAnsi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该单位从事该领域研究的代表性团队</w:t>
            </w:r>
            <w:r>
              <w:rPr>
                <w:rFonts w:hAnsi="宋体" w:hint="eastAsia"/>
                <w:color w:val="FF0000"/>
                <w:kern w:val="0"/>
                <w:sz w:val="24"/>
              </w:rPr>
              <w:t>（样例：</w:t>
            </w:r>
            <w:r>
              <w:rPr>
                <w:rFonts w:hAnsi="宋体"/>
                <w:color w:val="FF0000"/>
                <w:kern w:val="0"/>
                <w:sz w:val="24"/>
              </w:rPr>
              <w:t>**</w:t>
            </w:r>
            <w:r>
              <w:rPr>
                <w:rFonts w:hAnsi="宋体" w:hint="eastAsia"/>
                <w:color w:val="FF0000"/>
                <w:kern w:val="0"/>
                <w:sz w:val="24"/>
              </w:rPr>
              <w:t>教授团队）</w:t>
            </w:r>
          </w:p>
        </w:tc>
      </w:tr>
      <w:tr w:rsidR="00F57CF1" w:rsidTr="00F57CF1">
        <w:trPr>
          <w:cantSplit/>
          <w:trHeight w:val="624"/>
          <w:jc w:val="center"/>
        </w:trPr>
        <w:tc>
          <w:tcPr>
            <w:tcW w:w="92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7CF1" w:rsidRDefault="00F57CF1">
            <w:pPr>
              <w:widowControl/>
              <w:jc w:val="left"/>
              <w:rPr>
                <w:rFonts w:ascii="Calibri" w:hAnsi="宋体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7CF1" w:rsidRDefault="00F57CF1">
            <w:pPr>
              <w:jc w:val="center"/>
              <w:rPr>
                <w:rFonts w:ascii="Calibri"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7CF1" w:rsidRDefault="00F57CF1">
            <w:pPr>
              <w:jc w:val="center"/>
              <w:rPr>
                <w:rFonts w:ascii="Calibri" w:hAnsi="宋体"/>
                <w:color w:val="000000"/>
                <w:kern w:val="0"/>
                <w:sz w:val="24"/>
              </w:rPr>
            </w:pPr>
          </w:p>
        </w:tc>
        <w:tc>
          <w:tcPr>
            <w:tcW w:w="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7CF1" w:rsidRDefault="00F57CF1">
            <w:pPr>
              <w:rPr>
                <w:rFonts w:ascii="Calibri" w:hAnsi="宋体"/>
                <w:color w:val="000000"/>
                <w:kern w:val="0"/>
                <w:sz w:val="24"/>
              </w:rPr>
            </w:pPr>
          </w:p>
        </w:tc>
      </w:tr>
      <w:tr w:rsidR="00F57CF1" w:rsidTr="00F57CF1">
        <w:trPr>
          <w:cantSplit/>
          <w:trHeight w:val="545"/>
          <w:jc w:val="center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CF1" w:rsidRDefault="00F57CF1">
            <w:pPr>
              <w:rPr>
                <w:rFonts w:ascii="黑体" w:eastAsia="黑体" w:hAnsi="宋体" w:cs="Times New Roman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共同推荐的单位</w:t>
            </w:r>
          </w:p>
          <w:p w:rsidR="00F57CF1" w:rsidRDefault="00F57CF1">
            <w:pPr>
              <w:rPr>
                <w:rFonts w:ascii="黑体" w:eastAsia="黑体" w:hAnsi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（限添加4个，团队项目共同推荐单位应至少有一家港澳机构）</w:t>
            </w:r>
          </w:p>
          <w:p w:rsidR="00F57CF1" w:rsidRDefault="00F57CF1">
            <w:pPr>
              <w:rPr>
                <w:rFonts w:ascii="Calibri" w:eastAsia="黑体" w:hAnsi="宋体"/>
                <w:color w:val="FF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FF0000"/>
                <w:kern w:val="0"/>
                <w:sz w:val="24"/>
              </w:rPr>
              <w:t>*仅团队项目必填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CF1" w:rsidRDefault="00F57CF1">
            <w:pPr>
              <w:jc w:val="center"/>
              <w:rPr>
                <w:rFonts w:ascii="Calibri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CF1" w:rsidRDefault="00F57CF1">
            <w:pPr>
              <w:jc w:val="center"/>
              <w:rPr>
                <w:rFonts w:ascii="Calibri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CF1" w:rsidRDefault="00F57CF1">
            <w:pPr>
              <w:jc w:val="center"/>
              <w:rPr>
                <w:rFonts w:ascii="Calibri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CF1" w:rsidRDefault="00F57CF1">
            <w:pPr>
              <w:jc w:val="center"/>
              <w:rPr>
                <w:rFonts w:ascii="Calibri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CF1" w:rsidRDefault="00F57CF1">
            <w:pPr>
              <w:jc w:val="center"/>
              <w:rPr>
                <w:rFonts w:ascii="Calibri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共同推荐团队简介（</w:t>
            </w:r>
            <w:r>
              <w:rPr>
                <w:rFonts w:hAnsi="宋体"/>
                <w:color w:val="000000"/>
                <w:kern w:val="0"/>
                <w:szCs w:val="21"/>
              </w:rPr>
              <w:t>150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字）</w:t>
            </w:r>
          </w:p>
        </w:tc>
      </w:tr>
      <w:tr w:rsidR="00F57CF1" w:rsidTr="00F57CF1">
        <w:trPr>
          <w:cantSplit/>
          <w:trHeight w:val="215"/>
          <w:jc w:val="center"/>
        </w:trPr>
        <w:tc>
          <w:tcPr>
            <w:tcW w:w="92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CF1" w:rsidRDefault="00F57CF1">
            <w:pPr>
              <w:widowControl/>
              <w:jc w:val="left"/>
              <w:rPr>
                <w:rFonts w:ascii="Calibri" w:eastAsia="黑体" w:hAnsi="宋体"/>
                <w:color w:val="FF0000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CF1" w:rsidRDefault="00F57CF1">
            <w:pPr>
              <w:jc w:val="center"/>
              <w:rPr>
                <w:rFonts w:ascii="Calibri"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1" w:rsidRDefault="00F57CF1">
            <w:pPr>
              <w:jc w:val="center"/>
              <w:rPr>
                <w:rFonts w:ascii="Calibri" w:hAnsi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1" w:rsidRDefault="00F57CF1">
            <w:pPr>
              <w:rPr>
                <w:rFonts w:ascii="Calibri" w:hAnsi="宋体"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1" w:rsidRDefault="00F57CF1">
            <w:pPr>
              <w:rPr>
                <w:rFonts w:ascii="Calibri" w:hAnsi="宋体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1" w:rsidRDefault="00F57CF1">
            <w:pPr>
              <w:rPr>
                <w:rFonts w:ascii="Calibri" w:hAnsi="宋体"/>
                <w:color w:val="000000"/>
                <w:kern w:val="0"/>
                <w:sz w:val="24"/>
              </w:rPr>
            </w:pPr>
          </w:p>
        </w:tc>
      </w:tr>
    </w:tbl>
    <w:p w:rsidR="00F57CF1" w:rsidRDefault="00F57CF1" w:rsidP="00F57CF1">
      <w:pPr>
        <w:rPr>
          <w:rFonts w:ascii="Calibri" w:hAnsi="Calibri" w:cs="Times New Roman"/>
        </w:rPr>
      </w:pPr>
    </w:p>
    <w:p w:rsidR="00F57CF1" w:rsidRDefault="00F57CF1" w:rsidP="00F57CF1">
      <w:pPr>
        <w:rPr>
          <w:color w:val="FF0000"/>
        </w:rPr>
      </w:pPr>
      <w:r>
        <w:rPr>
          <w:rFonts w:hint="eastAsia"/>
          <w:color w:val="FF0000"/>
        </w:rPr>
        <w:t>备注：供参考，实际以阳光政务平台填写为准。</w:t>
      </w:r>
    </w:p>
    <w:p w:rsidR="00F57CF1" w:rsidRDefault="00F57CF1" w:rsidP="00F57CF1"/>
    <w:p w:rsidR="00DA5305" w:rsidRDefault="00DA5305"/>
    <w:sectPr w:rsidR="00DA5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305" w:rsidRDefault="00DA5305" w:rsidP="00F57CF1">
      <w:r>
        <w:separator/>
      </w:r>
    </w:p>
  </w:endnote>
  <w:endnote w:type="continuationSeparator" w:id="1">
    <w:p w:rsidR="00DA5305" w:rsidRDefault="00DA5305" w:rsidP="00F57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305" w:rsidRDefault="00DA5305" w:rsidP="00F57CF1">
      <w:r>
        <w:separator/>
      </w:r>
    </w:p>
  </w:footnote>
  <w:footnote w:type="continuationSeparator" w:id="1">
    <w:p w:rsidR="00DA5305" w:rsidRDefault="00DA5305" w:rsidP="00F57C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CF1"/>
    <w:rsid w:val="00DA5305"/>
    <w:rsid w:val="00F5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7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7C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7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7CF1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F57CF1"/>
    <w:pPr>
      <w:spacing w:after="120"/>
    </w:pPr>
    <w:rPr>
      <w:rFonts w:ascii="Calibri" w:eastAsia="宋体" w:hAnsi="Calibri" w:cs="Times New Roman"/>
    </w:rPr>
  </w:style>
  <w:style w:type="character" w:customStyle="1" w:styleId="Char1">
    <w:name w:val="正文文本 Char"/>
    <w:basedOn w:val="a0"/>
    <w:link w:val="a5"/>
    <w:uiPriority w:val="99"/>
    <w:semiHidden/>
    <w:rsid w:val="00F57CF1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岑施颖</dc:creator>
  <cp:keywords/>
  <dc:description/>
  <cp:lastModifiedBy>岑施颖</cp:lastModifiedBy>
  <cp:revision>2</cp:revision>
  <dcterms:created xsi:type="dcterms:W3CDTF">2023-01-06T09:39:00Z</dcterms:created>
  <dcterms:modified xsi:type="dcterms:W3CDTF">2023-01-06T09:39:00Z</dcterms:modified>
</cp:coreProperties>
</file>