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15" w:rsidRDefault="002D4915" w:rsidP="002D4915">
      <w:pPr>
        <w:widowControl/>
        <w:shd w:val="clear" w:color="auto" w:fill="FFFFFF"/>
        <w:spacing w:line="375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附件2</w:t>
      </w:r>
    </w:p>
    <w:p w:rsidR="002D4915" w:rsidRPr="003C7713" w:rsidRDefault="002D4915" w:rsidP="002D4915">
      <w:pPr>
        <w:widowControl/>
        <w:shd w:val="clear" w:color="auto" w:fill="FFFFFF"/>
        <w:spacing w:line="375" w:lineRule="atLeast"/>
        <w:jc w:val="center"/>
        <w:rPr>
          <w:rFonts w:ascii="方正小标宋简体" w:eastAsia="方正小标宋简体" w:hAnsi="宋体" w:cs="宋体"/>
          <w:color w:val="333333"/>
          <w:kern w:val="0"/>
          <w:sz w:val="36"/>
          <w:szCs w:val="36"/>
        </w:rPr>
      </w:pPr>
      <w:r w:rsidRPr="003C7713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科技业务管理系统打印教师科研业绩操作指南</w:t>
      </w:r>
    </w:p>
    <w:p w:rsidR="002D4915" w:rsidRDefault="002D4915" w:rsidP="002D4915">
      <w:pPr>
        <w:jc w:val="center"/>
        <w:rPr>
          <w:rStyle w:val="fontstyle01"/>
          <w:rFonts w:hint="default"/>
        </w:rPr>
      </w:pPr>
      <w:r>
        <w:rPr>
          <w:rStyle w:val="fontstyle01"/>
          <w:rFonts w:hint="default"/>
        </w:rPr>
        <w:t>科技业务管理系统打印教师科研详情清单流程</w:t>
      </w:r>
    </w:p>
    <w:p w:rsidR="002D4915" w:rsidRPr="000C6DDC" w:rsidRDefault="002D4915" w:rsidP="002D4915">
      <w:pPr>
        <w:jc w:val="center"/>
        <w:rPr>
          <w:rStyle w:val="fontstyle01"/>
          <w:rFonts w:hint="default"/>
        </w:rPr>
      </w:pPr>
      <w:r>
        <w:rPr>
          <w:rStyle w:val="fontstyle01"/>
          <w:rFonts w:hint="default"/>
        </w:rPr>
        <w:t>（二级单位管理员）</w:t>
      </w:r>
    </w:p>
    <w:p w:rsidR="002D4915" w:rsidRDefault="002D4915" w:rsidP="002D4915">
      <w:pPr>
        <w:jc w:val="left"/>
        <w:rPr>
          <w:rStyle w:val="fontstyle01"/>
          <w:rFonts w:ascii="仿宋_GB2312" w:eastAsia="仿宋_GB2312" w:hint="default"/>
          <w:sz w:val="28"/>
          <w:szCs w:val="28"/>
        </w:rPr>
      </w:pPr>
    </w:p>
    <w:p w:rsidR="002D4915" w:rsidRDefault="002D4915" w:rsidP="002D4915">
      <w:pPr>
        <w:jc w:val="left"/>
        <w:rPr>
          <w:rStyle w:val="fontstyle01"/>
          <w:rFonts w:ascii="仿宋_GB2312" w:eastAsia="仿宋_GB2312" w:hint="default"/>
          <w:sz w:val="28"/>
          <w:szCs w:val="28"/>
        </w:rPr>
      </w:pPr>
      <w:r>
        <w:rPr>
          <w:rStyle w:val="fontstyle01"/>
          <w:rFonts w:ascii="仿宋_GB2312" w:eastAsia="仿宋_GB2312" w:hint="default"/>
          <w:sz w:val="28"/>
          <w:szCs w:val="28"/>
        </w:rPr>
        <w:t>1.打开暨南大学官网</w:t>
      </w:r>
      <w:hyperlink r:id="rId6" w:history="1">
        <w:r w:rsidRPr="00567A93">
          <w:rPr>
            <w:rStyle w:val="a5"/>
            <w:rFonts w:ascii="仿宋_GB2312" w:eastAsia="仿宋_GB2312"/>
            <w:sz w:val="28"/>
            <w:szCs w:val="28"/>
          </w:rPr>
          <w:t>https://www.jnu.edu.cn/</w:t>
        </w:r>
      </w:hyperlink>
      <w:r>
        <w:rPr>
          <w:rStyle w:val="fontstyle01"/>
          <w:rFonts w:ascii="仿宋_GB2312" w:eastAsia="仿宋_GB2312" w:hint="default"/>
          <w:sz w:val="28"/>
          <w:szCs w:val="28"/>
        </w:rPr>
        <w:t xml:space="preserve">；                                              </w:t>
      </w:r>
    </w:p>
    <w:p w:rsidR="002D4915" w:rsidRDefault="002D4915" w:rsidP="002D4915">
      <w:pPr>
        <w:jc w:val="left"/>
        <w:rPr>
          <w:rFonts w:ascii="仿宋_GB2312" w:eastAsia="仿宋_GB2312" w:hAnsi="宋体"/>
          <w:noProof/>
          <w:color w:val="000000"/>
          <w:sz w:val="28"/>
          <w:szCs w:val="28"/>
        </w:rPr>
      </w:pPr>
      <w:r>
        <w:rPr>
          <w:rStyle w:val="fontstyle01"/>
          <w:rFonts w:ascii="仿宋_GB2312" w:eastAsia="仿宋_GB2312" w:hint="default"/>
          <w:sz w:val="28"/>
          <w:szCs w:val="28"/>
        </w:rPr>
        <w:t>2.从</w:t>
      </w:r>
      <w:r>
        <w:rPr>
          <w:rStyle w:val="fontstyle01"/>
          <w:rFonts w:ascii="仿宋_GB2312" w:eastAsia="仿宋_GB2312" w:hint="default"/>
          <w:sz w:val="28"/>
          <w:szCs w:val="28"/>
        </w:rPr>
        <w:t>“</w:t>
      </w:r>
      <w:r>
        <w:rPr>
          <w:rStyle w:val="fontstyle01"/>
          <w:rFonts w:ascii="仿宋_GB2312" w:eastAsia="仿宋_GB2312" w:hint="default"/>
          <w:sz w:val="28"/>
          <w:szCs w:val="28"/>
        </w:rPr>
        <w:t>新门户</w:t>
      </w:r>
      <w:r>
        <w:rPr>
          <w:rStyle w:val="fontstyle01"/>
          <w:rFonts w:ascii="仿宋_GB2312" w:eastAsia="仿宋_GB2312" w:hint="default"/>
          <w:sz w:val="28"/>
          <w:szCs w:val="28"/>
        </w:rPr>
        <w:t>”</w:t>
      </w:r>
      <w:r>
        <w:rPr>
          <w:rStyle w:val="fontstyle01"/>
          <w:rFonts w:ascii="仿宋_GB2312" w:eastAsia="仿宋_GB2312" w:hint="default"/>
          <w:sz w:val="28"/>
          <w:szCs w:val="28"/>
        </w:rPr>
        <w:t>进入，</w:t>
      </w:r>
      <w:r>
        <w:rPr>
          <w:rFonts w:ascii="仿宋_GB2312" w:eastAsia="仿宋_GB2312" w:hAnsi="宋体"/>
          <w:noProof/>
          <w:color w:val="00000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noProof/>
          <w:color w:val="000000"/>
          <w:sz w:val="28"/>
          <w:szCs w:val="28"/>
        </w:rPr>
        <w:t>输入门户的账号密码登录；</w:t>
      </w:r>
    </w:p>
    <w:p w:rsidR="002D4915" w:rsidRDefault="002D4915" w:rsidP="002D4915">
      <w:pPr>
        <w:jc w:val="left"/>
        <w:rPr>
          <w:rStyle w:val="fontstyle01"/>
          <w:rFonts w:ascii="仿宋_GB2312" w:eastAsia="仿宋_GB2312" w:hint="default"/>
          <w:sz w:val="28"/>
          <w:szCs w:val="28"/>
        </w:rPr>
      </w:pPr>
      <w:r>
        <w:rPr>
          <w:rFonts w:ascii="仿宋_GB2312" w:eastAsia="仿宋_GB2312" w:hAnsi="宋体"/>
          <w:noProof/>
          <w:color w:val="000000"/>
          <w:sz w:val="28"/>
          <w:szCs w:val="28"/>
        </w:rPr>
        <w:drawing>
          <wp:inline distT="0" distB="0" distL="0" distR="0">
            <wp:extent cx="5274310" cy="1287234"/>
            <wp:effectExtent l="19050" t="0" r="2540" b="0"/>
            <wp:docPr id="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915" w:rsidRDefault="002D4915" w:rsidP="002D4915">
      <w:pPr>
        <w:jc w:val="left"/>
        <w:rPr>
          <w:rStyle w:val="fontstyle01"/>
          <w:rFonts w:ascii="仿宋_GB2312" w:eastAsia="仿宋_GB2312" w:hint="default"/>
          <w:sz w:val="28"/>
          <w:szCs w:val="28"/>
        </w:rPr>
      </w:pPr>
    </w:p>
    <w:p w:rsidR="002D4915" w:rsidRDefault="002D4915" w:rsidP="002D4915">
      <w:pPr>
        <w:jc w:val="center"/>
        <w:rPr>
          <w:rStyle w:val="fontstyle01"/>
          <w:rFonts w:ascii="仿宋_GB2312" w:eastAsia="仿宋_GB2312" w:hint="default"/>
          <w:sz w:val="28"/>
          <w:szCs w:val="28"/>
        </w:rPr>
      </w:pPr>
      <w:r>
        <w:rPr>
          <w:rFonts w:ascii="仿宋_GB2312" w:eastAsia="仿宋_GB2312" w:hAnsi="宋体"/>
          <w:noProof/>
          <w:color w:val="000000"/>
          <w:sz w:val="28"/>
          <w:szCs w:val="28"/>
        </w:rPr>
        <w:drawing>
          <wp:inline distT="0" distB="0" distL="0" distR="0">
            <wp:extent cx="3371850" cy="4440702"/>
            <wp:effectExtent l="19050" t="0" r="0" b="0"/>
            <wp:docPr id="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458" cy="444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915" w:rsidRDefault="002D4915" w:rsidP="002D4915">
      <w:pPr>
        <w:jc w:val="left"/>
        <w:rPr>
          <w:rStyle w:val="fontstyle01"/>
          <w:rFonts w:ascii="仿宋_GB2312" w:eastAsia="仿宋_GB2312" w:hint="default"/>
          <w:sz w:val="28"/>
          <w:szCs w:val="28"/>
        </w:rPr>
      </w:pPr>
      <w:r>
        <w:rPr>
          <w:rStyle w:val="fontstyle01"/>
          <w:rFonts w:ascii="仿宋_GB2312" w:eastAsia="仿宋_GB2312" w:hint="default"/>
          <w:sz w:val="28"/>
          <w:szCs w:val="28"/>
        </w:rPr>
        <w:lastRenderedPageBreak/>
        <w:t>3.点击</w:t>
      </w:r>
      <w:r>
        <w:rPr>
          <w:rStyle w:val="fontstyle01"/>
          <w:rFonts w:ascii="仿宋_GB2312" w:eastAsia="仿宋_GB2312" w:hint="default"/>
          <w:sz w:val="28"/>
          <w:szCs w:val="28"/>
        </w:rPr>
        <w:t>“</w:t>
      </w:r>
      <w:r>
        <w:rPr>
          <w:rStyle w:val="fontstyle01"/>
          <w:rFonts w:ascii="仿宋_GB2312" w:eastAsia="仿宋_GB2312" w:hint="default"/>
          <w:sz w:val="28"/>
          <w:szCs w:val="28"/>
        </w:rPr>
        <w:t>科技业务系统</w:t>
      </w:r>
      <w:r>
        <w:rPr>
          <w:rStyle w:val="fontstyle01"/>
          <w:rFonts w:ascii="仿宋_GB2312" w:eastAsia="仿宋_GB2312" w:hint="default"/>
          <w:sz w:val="28"/>
          <w:szCs w:val="28"/>
        </w:rPr>
        <w:t>→</w:t>
      </w:r>
      <w:r>
        <w:rPr>
          <w:rStyle w:val="fontstyle01"/>
          <w:rFonts w:ascii="仿宋_GB2312" w:eastAsia="仿宋_GB2312" w:hint="default"/>
          <w:sz w:val="28"/>
          <w:szCs w:val="28"/>
        </w:rPr>
        <w:t>进入服务</w:t>
      </w:r>
      <w:r>
        <w:rPr>
          <w:rStyle w:val="fontstyle01"/>
          <w:rFonts w:ascii="仿宋_GB2312" w:eastAsia="仿宋_GB2312" w:hint="default"/>
          <w:sz w:val="28"/>
          <w:szCs w:val="28"/>
        </w:rPr>
        <w:t>”</w:t>
      </w:r>
      <w:r>
        <w:rPr>
          <w:rStyle w:val="fontstyle01"/>
          <w:rFonts w:ascii="仿宋_GB2312" w:eastAsia="仿宋_GB2312" w:hint="default"/>
          <w:sz w:val="28"/>
          <w:szCs w:val="28"/>
        </w:rPr>
        <w:t>，登录科技业务系统。</w:t>
      </w:r>
    </w:p>
    <w:p w:rsidR="002D4915" w:rsidRDefault="002D4915" w:rsidP="002D4915">
      <w:pPr>
        <w:jc w:val="center"/>
        <w:rPr>
          <w:rStyle w:val="fontstyle01"/>
          <w:rFonts w:ascii="仿宋_GB2312" w:eastAsia="仿宋_GB2312" w:hint="default"/>
          <w:sz w:val="28"/>
          <w:szCs w:val="28"/>
        </w:rPr>
      </w:pPr>
      <w:r>
        <w:rPr>
          <w:rFonts w:ascii="仿宋_GB2312" w:eastAsia="仿宋_GB2312" w:hAnsi="宋体"/>
          <w:noProof/>
          <w:color w:val="000000"/>
          <w:sz w:val="28"/>
          <w:szCs w:val="28"/>
        </w:rPr>
        <w:drawing>
          <wp:inline distT="0" distB="0" distL="0" distR="0">
            <wp:extent cx="5200650" cy="2411230"/>
            <wp:effectExtent l="19050" t="0" r="0" b="0"/>
            <wp:docPr id="13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41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915" w:rsidRPr="003C7713" w:rsidRDefault="002D4915" w:rsidP="002D4915">
      <w:pPr>
        <w:jc w:val="center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/>
          <w:noProof/>
          <w:color w:val="000000"/>
          <w:sz w:val="28"/>
          <w:szCs w:val="28"/>
        </w:rPr>
        <w:drawing>
          <wp:inline distT="0" distB="0" distL="0" distR="0">
            <wp:extent cx="5086350" cy="2582263"/>
            <wp:effectExtent l="19050" t="0" r="0" b="0"/>
            <wp:docPr id="14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558" cy="258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915" w:rsidRPr="003C7713" w:rsidRDefault="002D4915" w:rsidP="002D4915">
      <w:pPr>
        <w:rPr>
          <w:rFonts w:ascii="仿宋_GB2312" w:eastAsia="仿宋_GB2312"/>
          <w:color w:val="000000"/>
          <w:sz w:val="28"/>
          <w:szCs w:val="28"/>
        </w:rPr>
      </w:pPr>
      <w:r w:rsidRPr="003C7713">
        <w:rPr>
          <w:rFonts w:ascii="仿宋_GB2312" w:eastAsia="仿宋_GB2312" w:hint="eastAsia"/>
          <w:color w:val="000000"/>
          <w:sz w:val="28"/>
          <w:szCs w:val="28"/>
        </w:rPr>
        <w:t>4、 进入科研队伍--人员列表， 选择相应的科研人员， 点击科研详情栏中的查看按钮（</w:t>
      </w:r>
      <w:r w:rsidRPr="003C7713">
        <w:rPr>
          <w:rFonts w:ascii="仿宋_GB2312" w:eastAsia="仿宋_GB2312" w:hint="eastAsia"/>
          <w:b/>
          <w:color w:val="000000"/>
          <w:sz w:val="28"/>
          <w:szCs w:val="28"/>
        </w:rPr>
        <w:t>说明：</w:t>
      </w:r>
      <w:r w:rsidRPr="003C7713">
        <w:rPr>
          <w:rFonts w:ascii="仿宋_GB2312" w:eastAsia="仿宋_GB2312" w:hint="eastAsia"/>
          <w:color w:val="000000"/>
          <w:sz w:val="28"/>
          <w:szCs w:val="28"/>
        </w:rPr>
        <w:t>1、 只有学院院系级管理员有这个权限， 一般是学院主管科研副院长、 教科办主任和科研秘书；2、 院系管理员的系统界面可能与下面的图片有些差异。）</w:t>
      </w:r>
      <w:bookmarkStart w:id="0" w:name="_GoBack"/>
      <w:bookmarkEnd w:id="0"/>
    </w:p>
    <w:p w:rsidR="002D4915" w:rsidRPr="003C7713" w:rsidRDefault="002D4915" w:rsidP="002D4915">
      <w:pPr>
        <w:rPr>
          <w:rFonts w:ascii="仿宋_GB2312" w:eastAsia="仿宋_GB2312"/>
          <w:color w:val="000000"/>
          <w:sz w:val="28"/>
          <w:szCs w:val="28"/>
        </w:rPr>
      </w:pPr>
    </w:p>
    <w:p w:rsidR="002D4915" w:rsidRPr="003C7713" w:rsidRDefault="002D4915" w:rsidP="002D4915">
      <w:pPr>
        <w:rPr>
          <w:rFonts w:ascii="仿宋_GB2312" w:eastAsia="仿宋_GB2312"/>
          <w:color w:val="000000"/>
          <w:sz w:val="28"/>
          <w:szCs w:val="28"/>
        </w:rPr>
      </w:pPr>
      <w:r w:rsidRPr="003C7713">
        <w:rPr>
          <w:rFonts w:ascii="仿宋_GB2312" w:eastAsia="仿宋_GB2312" w:hint="eastAsia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241456" cy="3000375"/>
            <wp:effectExtent l="0" t="0" r="0" b="0"/>
            <wp:docPr id="7" name="图片 6" descr="科研队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科研队伍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1353" cy="300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15" w:rsidRPr="003C7713" w:rsidRDefault="002D4915" w:rsidP="002D4915">
      <w:pPr>
        <w:rPr>
          <w:rFonts w:ascii="仿宋_GB2312" w:eastAsia="仿宋_GB2312"/>
          <w:color w:val="000000"/>
          <w:sz w:val="28"/>
          <w:szCs w:val="28"/>
        </w:rPr>
      </w:pPr>
    </w:p>
    <w:p w:rsidR="002D4915" w:rsidRPr="003C7713" w:rsidRDefault="002D4915" w:rsidP="002D4915">
      <w:pPr>
        <w:rPr>
          <w:rFonts w:ascii="仿宋_GB2312" w:eastAsia="仿宋_GB2312"/>
          <w:color w:val="000000"/>
          <w:sz w:val="28"/>
          <w:szCs w:val="28"/>
        </w:rPr>
      </w:pPr>
      <w:r w:rsidRPr="003C7713">
        <w:rPr>
          <w:rFonts w:ascii="仿宋_GB2312" w:eastAsia="仿宋_GB2312" w:hint="eastAsia"/>
          <w:color w:val="000000"/>
          <w:sz w:val="28"/>
          <w:szCs w:val="28"/>
        </w:rPr>
        <w:t>5、弹出科研详情页面，</w:t>
      </w:r>
      <w:r w:rsidRPr="003C7713">
        <w:rPr>
          <w:rFonts w:ascii="仿宋_GB2312" w:eastAsia="仿宋_GB2312" w:hint="eastAsia"/>
          <w:color w:val="FF0000"/>
          <w:sz w:val="28"/>
          <w:szCs w:val="28"/>
        </w:rPr>
        <w:t>根据要求选择开始时间和结束时间</w:t>
      </w:r>
      <w:r w:rsidRPr="003C7713">
        <w:rPr>
          <w:rFonts w:ascii="仿宋_GB2312" w:eastAsia="仿宋_GB2312" w:hint="eastAsia"/>
          <w:color w:val="000000"/>
          <w:sz w:val="28"/>
          <w:szCs w:val="28"/>
        </w:rPr>
        <w:t>，</w:t>
      </w:r>
      <w:r w:rsidRPr="003C7713">
        <w:rPr>
          <w:rFonts w:ascii="仿宋_GB2312" w:eastAsia="仿宋_GB2312" w:hint="eastAsia"/>
          <w:color w:val="FF0000"/>
          <w:sz w:val="28"/>
          <w:szCs w:val="28"/>
        </w:rPr>
        <w:t>审核状态选择学校通过</w:t>
      </w:r>
      <w:r w:rsidRPr="003C7713">
        <w:rPr>
          <w:rFonts w:ascii="仿宋_GB2312" w:eastAsia="仿宋_GB2312" w:hint="eastAsia"/>
          <w:color w:val="000000"/>
          <w:sz w:val="28"/>
          <w:szCs w:val="28"/>
        </w:rPr>
        <w:t>；然后点击 查询 按钮，得到查询结果；然后再点击 打印按钮， 进入打印环节。</w:t>
      </w:r>
    </w:p>
    <w:p w:rsidR="002D4915" w:rsidRPr="003C7713" w:rsidRDefault="002D4915" w:rsidP="002D4915">
      <w:pPr>
        <w:rPr>
          <w:rFonts w:ascii="仿宋_GB2312" w:eastAsia="仿宋_GB2312"/>
          <w:color w:val="000000"/>
          <w:sz w:val="28"/>
          <w:szCs w:val="28"/>
        </w:rPr>
      </w:pPr>
      <w:r w:rsidRPr="003C7713">
        <w:rPr>
          <w:rFonts w:ascii="仿宋_GB2312" w:eastAsia="仿宋_GB2312" w:hint="eastAsia"/>
          <w:noProof/>
          <w:color w:val="000000"/>
          <w:sz w:val="28"/>
          <w:szCs w:val="28"/>
        </w:rPr>
        <w:drawing>
          <wp:inline distT="0" distB="0" distL="0" distR="0">
            <wp:extent cx="5143500" cy="1208306"/>
            <wp:effectExtent l="0" t="0" r="0" b="0"/>
            <wp:docPr id="8" name="图片 7" descr="科研业绩列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科研业绩列表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61144" cy="121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15" w:rsidRPr="003C7713" w:rsidRDefault="002D4915" w:rsidP="002D4915">
      <w:pPr>
        <w:rPr>
          <w:rFonts w:ascii="仿宋_GB2312" w:eastAsia="仿宋_GB2312"/>
          <w:color w:val="000000"/>
          <w:sz w:val="28"/>
          <w:szCs w:val="28"/>
        </w:rPr>
      </w:pPr>
    </w:p>
    <w:p w:rsidR="002D4915" w:rsidRPr="003C7713" w:rsidRDefault="002D4915" w:rsidP="002D4915">
      <w:pPr>
        <w:rPr>
          <w:rFonts w:ascii="仿宋_GB2312" w:eastAsia="仿宋_GB2312"/>
          <w:color w:val="000000"/>
          <w:sz w:val="28"/>
          <w:szCs w:val="28"/>
        </w:rPr>
      </w:pPr>
      <w:r w:rsidRPr="003C7713">
        <w:rPr>
          <w:rFonts w:ascii="仿宋_GB2312" w:eastAsia="仿宋_GB2312" w:hint="eastAsia"/>
          <w:color w:val="000000"/>
          <w:sz w:val="28"/>
          <w:szCs w:val="28"/>
        </w:rPr>
        <w:t>6、点击打印， 完成科研详情的打印。（建议用360浏览器兼容模式，选择IE10及以下内核）</w:t>
      </w:r>
    </w:p>
    <w:p w:rsidR="002D4915" w:rsidRPr="003C7713" w:rsidRDefault="002D4915" w:rsidP="002D4915">
      <w:pPr>
        <w:rPr>
          <w:rFonts w:ascii="仿宋_GB2312" w:eastAsia="仿宋_GB2312"/>
          <w:sz w:val="28"/>
          <w:szCs w:val="28"/>
        </w:rPr>
      </w:pPr>
      <w:r w:rsidRPr="003C7713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>
            <wp:extent cx="5006993" cy="967105"/>
            <wp:effectExtent l="0" t="0" r="0" b="0"/>
            <wp:docPr id="1" name="图片 8" descr="打印科研业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打印科研业绩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368" cy="9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C7F" w:rsidRDefault="000C2C7F"/>
    <w:sectPr w:rsidR="000C2C7F" w:rsidSect="00037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C7F" w:rsidRDefault="000C2C7F" w:rsidP="002D4915">
      <w:r>
        <w:separator/>
      </w:r>
    </w:p>
  </w:endnote>
  <w:endnote w:type="continuationSeparator" w:id="1">
    <w:p w:rsidR="000C2C7F" w:rsidRDefault="000C2C7F" w:rsidP="002D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C7F" w:rsidRDefault="000C2C7F" w:rsidP="002D4915">
      <w:r>
        <w:separator/>
      </w:r>
    </w:p>
  </w:footnote>
  <w:footnote w:type="continuationSeparator" w:id="1">
    <w:p w:rsidR="000C2C7F" w:rsidRDefault="000C2C7F" w:rsidP="002D4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915"/>
    <w:rsid w:val="000C2C7F"/>
    <w:rsid w:val="002D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9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91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4915"/>
    <w:rPr>
      <w:color w:val="0000FF"/>
      <w:u w:val="single"/>
    </w:rPr>
  </w:style>
  <w:style w:type="character" w:customStyle="1" w:styleId="fontstyle01">
    <w:name w:val="fontstyle01"/>
    <w:basedOn w:val="a0"/>
    <w:rsid w:val="002D4915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D49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49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nu.edu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张舒婷</dc:creator>
  <cp:keywords/>
  <dc:description/>
  <cp:lastModifiedBy>张舒婷</cp:lastModifiedBy>
  <cp:revision>2</cp:revision>
  <dcterms:created xsi:type="dcterms:W3CDTF">2021-03-05T08:45:00Z</dcterms:created>
  <dcterms:modified xsi:type="dcterms:W3CDTF">2021-03-05T08:46:00Z</dcterms:modified>
</cp:coreProperties>
</file>