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B734D">
      <w:pPr>
        <w:keepNext w:val="0"/>
        <w:keepLines w:val="0"/>
        <w:pageBreakBefore w:val="0"/>
        <w:widowControl w:val="0"/>
        <w:tabs>
          <w:tab w:val="left" w:pos="7920"/>
        </w:tabs>
        <w:kinsoku/>
        <w:wordWrap/>
        <w:overflowPunct/>
        <w:topLinePunct w:val="0"/>
        <w:bidi w:val="0"/>
        <w:adjustRightInd/>
        <w:snapToGrid/>
        <w:spacing w:line="240" w:lineRule="auto"/>
        <w:jc w:val="center"/>
        <w:textAlignment w:val="auto"/>
        <w:outlineLvl w:val="0"/>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75CE07DE">
      <w:pPr>
        <w:keepNext w:val="0"/>
        <w:keepLines w:val="0"/>
        <w:pageBreakBefore w:val="0"/>
        <w:widowControl w:val="0"/>
        <w:tabs>
          <w:tab w:val="left" w:pos="7920"/>
        </w:tabs>
        <w:kinsoku/>
        <w:wordWrap/>
        <w:overflowPunct/>
        <w:topLinePunct w:val="0"/>
        <w:bidi w:val="0"/>
        <w:adjustRightInd/>
        <w:snapToGrid/>
        <w:spacing w:line="240" w:lineRule="auto"/>
        <w:jc w:val="center"/>
        <w:textAlignment w:val="auto"/>
        <w:outlineLvl w:val="0"/>
        <w:rPr>
          <w:rFonts w:hint="eastAsia" w:ascii="宋体" w:hAnsi="宋体" w:eastAsia="宋体" w:cs="宋体"/>
          <w:b/>
          <w:bCs/>
          <w:color w:val="auto"/>
          <w:sz w:val="36"/>
          <w:szCs w:val="36"/>
        </w:rPr>
      </w:pPr>
      <w:r>
        <w:rPr>
          <w:rFonts w:hint="eastAsia" w:ascii="宋体" w:hAnsi="宋体" w:eastAsia="宋体" w:cs="宋体"/>
          <w:b/>
          <w:bCs/>
          <w:color w:val="auto"/>
          <w:sz w:val="36"/>
          <w:szCs w:val="36"/>
        </w:rPr>
        <w:t>区域联合基金—粤港澳研究团队项目</w:t>
      </w:r>
      <w:r>
        <w:rPr>
          <w:rFonts w:hint="eastAsia" w:ascii="宋体" w:hAnsi="宋体" w:eastAsia="宋体" w:cs="宋体"/>
          <w:b/>
          <w:bCs/>
          <w:color w:val="auto"/>
          <w:sz w:val="36"/>
          <w:szCs w:val="36"/>
          <w:lang w:eastAsia="zh-CN"/>
        </w:rPr>
        <w:t>报告</w:t>
      </w:r>
      <w:r>
        <w:rPr>
          <w:rFonts w:hint="eastAsia" w:ascii="宋体" w:hAnsi="宋体" w:eastAsia="宋体" w:cs="宋体"/>
          <w:b/>
          <w:bCs/>
          <w:color w:val="auto"/>
          <w:sz w:val="36"/>
          <w:szCs w:val="36"/>
        </w:rPr>
        <w:t>正文</w:t>
      </w:r>
    </w:p>
    <w:p w14:paraId="35690A34">
      <w:pPr>
        <w:keepNext w:val="0"/>
        <w:keepLines w:val="0"/>
        <w:pageBreakBefore w:val="0"/>
        <w:widowControl w:val="0"/>
        <w:tabs>
          <w:tab w:val="left" w:pos="7920"/>
        </w:tabs>
        <w:kinsoku/>
        <w:wordWrap/>
        <w:overflowPunct/>
        <w:topLinePunct w:val="0"/>
        <w:bidi w:val="0"/>
        <w:adjustRightInd/>
        <w:snapToGrid/>
        <w:spacing w:line="240" w:lineRule="auto"/>
        <w:jc w:val="center"/>
        <w:textAlignment w:val="auto"/>
        <w:outlineLvl w:val="0"/>
        <w:rPr>
          <w:rFonts w:hint="eastAsia" w:ascii="宋体" w:hAnsi="宋体" w:eastAsia="宋体" w:cs="宋体"/>
          <w:b/>
          <w:bCs/>
          <w:color w:val="auto"/>
          <w:sz w:val="36"/>
          <w:szCs w:val="36"/>
        </w:rPr>
      </w:pPr>
    </w:p>
    <w:p w14:paraId="705957C6">
      <w:pPr>
        <w:keepNext w:val="0"/>
        <w:keepLines w:val="0"/>
        <w:pageBreakBefore w:val="0"/>
        <w:widowControl w:val="0"/>
        <w:kinsoku/>
        <w:wordWrap/>
        <w:overflowPunct/>
        <w:topLinePunct w:val="0"/>
        <w:bidi w:val="0"/>
        <w:adjustRightInd/>
        <w:snapToGrid/>
        <w:spacing w:line="240" w:lineRule="auto"/>
        <w:ind w:firstLine="562" w:firstLineChars="200"/>
        <w:textAlignment w:val="auto"/>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14:paraId="783F6E8A">
      <w:pPr>
        <w:ind w:firstLine="560" w:firstLineChars="200"/>
        <w:rPr>
          <w:rFonts w:hint="eastAsia"/>
          <w:b w:val="0"/>
          <w:bCs w:val="0"/>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p>
    <w:p w14:paraId="58FD38B5">
      <w:pPr>
        <w:pStyle w:val="15"/>
        <w:spacing w:line="560" w:lineRule="exact"/>
        <w:ind w:firstLine="562" w:firstLineChars="200"/>
        <w:rPr>
          <w:rFonts w:hint="eastAsia" w:ascii="宋体" w:hAnsi="宋体" w:eastAsia="宋体" w:cs="宋体"/>
          <w:b w:val="0"/>
          <w:bCs w:val="0"/>
          <w:i w:val="0"/>
          <w:iCs w:val="0"/>
          <w:color w:val="FF0000"/>
          <w:sz w:val="28"/>
          <w:szCs w:val="28"/>
        </w:rPr>
      </w:pPr>
      <w:r>
        <w:rPr>
          <w:rFonts w:hint="eastAsia"/>
          <w:b/>
          <w:bCs/>
          <w:i w:val="0"/>
          <w:iCs w:val="0"/>
          <w:color w:val="FF0000"/>
          <w:sz w:val="28"/>
          <w:szCs w:val="28"/>
          <w:lang w:val="en-US" w:eastAsia="zh-CN"/>
        </w:rPr>
        <w:t>申请粤佛联合基金粤港澳研究团队项目（一）新能源与绿色低碳领域，研究方向：</w:t>
      </w:r>
      <w:r>
        <w:rPr>
          <w:rFonts w:hint="default"/>
          <w:b/>
          <w:bCs/>
          <w:i w:val="0"/>
          <w:iCs w:val="0"/>
          <w:color w:val="FF0000"/>
          <w:sz w:val="28"/>
          <w:szCs w:val="28"/>
          <w:lang w:val="en-US" w:eastAsia="zh-CN"/>
        </w:rPr>
        <w:t>1.清洁能源的产生和应用关键技术</w:t>
      </w:r>
      <w:r>
        <w:rPr>
          <w:rFonts w:hint="eastAsia"/>
          <w:b/>
          <w:bCs/>
          <w:i w:val="0"/>
          <w:iCs w:val="0"/>
          <w:color w:val="FF0000"/>
          <w:sz w:val="28"/>
          <w:szCs w:val="28"/>
          <w:lang w:val="en-US" w:eastAsia="zh-CN"/>
        </w:rPr>
        <w:t>。</w:t>
      </w:r>
      <w:bookmarkStart w:id="0" w:name="_GoBack"/>
      <w:r>
        <w:rPr>
          <w:rFonts w:hint="eastAsia"/>
          <w:b/>
          <w:bCs/>
          <w:i w:val="0"/>
          <w:iCs w:val="0"/>
          <w:color w:val="FF0000"/>
          <w:sz w:val="28"/>
          <w:szCs w:val="28"/>
          <w:lang w:val="en-US" w:eastAsia="zh-CN"/>
        </w:rPr>
        <w:t>申报代码：FSC0101</w:t>
      </w:r>
      <w:bookmarkEnd w:id="0"/>
      <w:r>
        <w:rPr>
          <w:rFonts w:hint="eastAsia"/>
          <w:b w:val="0"/>
          <w:bCs w:val="0"/>
          <w:i w:val="0"/>
          <w:iCs w:val="0"/>
          <w:color w:val="FF0000"/>
          <w:sz w:val="28"/>
          <w:szCs w:val="28"/>
          <w:lang w:val="en-US" w:eastAsia="zh-CN"/>
        </w:rPr>
        <w:t>）</w:t>
      </w:r>
    </w:p>
    <w:p w14:paraId="16FEEA7D">
      <w:pPr>
        <w:pStyle w:val="2"/>
        <w:rPr>
          <w:rFonts w:hint="eastAsia"/>
        </w:rPr>
      </w:pPr>
    </w:p>
    <w:p w14:paraId="4A81C772">
      <w:pPr>
        <w:pStyle w:val="2"/>
        <w:rPr>
          <w:rFonts w:hint="eastAsia"/>
        </w:rPr>
      </w:pPr>
    </w:p>
    <w:p w14:paraId="21AB6095">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pPr>
      <w:r>
        <w:rPr>
          <w:rFonts w:hint="eastAsia" w:cs="宋体"/>
          <w:b/>
          <w:bCs/>
          <w:color w:val="auto"/>
          <w:sz w:val="28"/>
          <w:szCs w:val="28"/>
          <w:lang w:eastAsia="zh-CN"/>
        </w:rPr>
        <w:t>一、</w:t>
      </w:r>
      <w:r>
        <w:rPr>
          <w:rFonts w:hint="eastAsia" w:ascii="宋体" w:hAnsi="宋体" w:eastAsia="宋体" w:cs="宋体"/>
          <w:b/>
          <w:bCs/>
          <w:color w:val="auto"/>
          <w:sz w:val="28"/>
          <w:szCs w:val="28"/>
        </w:rPr>
        <w:t>团队目标</w:t>
      </w:r>
      <w:r>
        <w:rPr>
          <w:rFonts w:hint="eastAsia" w:ascii="宋体" w:hAnsi="宋体" w:eastAsia="宋体" w:cs="宋体"/>
          <w:color w:val="auto"/>
          <w:sz w:val="28"/>
          <w:szCs w:val="28"/>
        </w:rPr>
        <w:t>（请阐述团队远期、中期和近期希望达到的目标，目标与广东省社会经济发展的关系以及远、中、近期目标之间的关系。）</w:t>
      </w:r>
    </w:p>
    <w:p w14:paraId="7FD9E912">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团队远期（10年）目标及其与广东省社会经济发展的关系；</w:t>
      </w:r>
    </w:p>
    <w:p w14:paraId="049EB67C">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团队中期（3~5年）目标及其与团队远期目标的关系；</w:t>
      </w:r>
    </w:p>
    <w:p w14:paraId="0A3D68F9">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团队近期（1年）目标及其与团队中期目标的关系；</w:t>
      </w:r>
    </w:p>
    <w:p w14:paraId="7332D016">
      <w:pPr>
        <w:keepNext w:val="0"/>
        <w:keepLines w:val="0"/>
        <w:pageBreakBefore w:val="0"/>
        <w:widowControl w:val="0"/>
        <w:kinsoku/>
        <w:wordWrap/>
        <w:overflowPunct/>
        <w:topLinePunct w:val="0"/>
        <w:bidi w:val="0"/>
        <w:adjustRightInd/>
        <w:snapToGrid/>
        <w:spacing w:line="240" w:lineRule="auto"/>
        <w:ind w:left="440" w:leftChars="200"/>
        <w:textAlignment w:val="auto"/>
        <w:rPr>
          <w:rFonts w:hint="eastAsia" w:ascii="宋体" w:hAnsi="宋体" w:eastAsia="宋体" w:cs="宋体"/>
          <w:color w:val="auto"/>
          <w:sz w:val="28"/>
          <w:szCs w:val="28"/>
        </w:rPr>
      </w:pPr>
    </w:p>
    <w:p w14:paraId="5EA34376">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b/>
          <w:bCs/>
          <w:color w:val="auto"/>
          <w:sz w:val="28"/>
          <w:szCs w:val="28"/>
        </w:rPr>
      </w:pPr>
      <w:r>
        <w:rPr>
          <w:rFonts w:hint="eastAsia" w:cs="宋体"/>
          <w:b/>
          <w:bCs/>
          <w:color w:val="auto"/>
          <w:sz w:val="28"/>
          <w:szCs w:val="28"/>
          <w:lang w:eastAsia="zh-CN"/>
        </w:rPr>
        <w:t>二、</w:t>
      </w:r>
      <w:r>
        <w:rPr>
          <w:rFonts w:hint="eastAsia" w:ascii="宋体" w:hAnsi="宋体" w:eastAsia="宋体" w:cs="宋体"/>
          <w:b/>
          <w:bCs/>
          <w:color w:val="auto"/>
          <w:sz w:val="28"/>
          <w:szCs w:val="28"/>
        </w:rPr>
        <w:t>团队的管理、运作机制</w:t>
      </w:r>
      <w:r>
        <w:rPr>
          <w:rFonts w:hint="eastAsia" w:ascii="宋体" w:hAnsi="宋体" w:eastAsia="宋体" w:cs="宋体"/>
          <w:color w:val="auto"/>
          <w:sz w:val="28"/>
          <w:szCs w:val="28"/>
        </w:rPr>
        <w:t>（围绕实现团队目标阐述团队管理、运作的机制，包括项目组织、团队的运行和人员、设备、经费使用的管理。）</w:t>
      </w:r>
    </w:p>
    <w:p w14:paraId="2942C096">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宋体" w:cs="宋体"/>
          <w:b/>
          <w:bCs/>
          <w:color w:val="auto"/>
          <w:sz w:val="28"/>
          <w:szCs w:val="28"/>
        </w:rPr>
      </w:pPr>
    </w:p>
    <w:p w14:paraId="5663A489">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pPr>
      <w:r>
        <w:rPr>
          <w:rFonts w:hint="eastAsia" w:cs="宋体"/>
          <w:b/>
          <w:bCs/>
          <w:color w:val="auto"/>
          <w:sz w:val="28"/>
          <w:szCs w:val="28"/>
          <w:lang w:eastAsia="zh-CN"/>
        </w:rPr>
        <w:t>三、</w:t>
      </w:r>
      <w:r>
        <w:rPr>
          <w:rFonts w:hint="eastAsia" w:ascii="宋体" w:hAnsi="宋体" w:eastAsia="宋体" w:cs="宋体"/>
          <w:b/>
          <w:bCs/>
          <w:color w:val="auto"/>
          <w:sz w:val="28"/>
          <w:szCs w:val="28"/>
        </w:rPr>
        <w:t>核心成员在实现团队目标中的作用</w:t>
      </w:r>
      <w:r>
        <w:rPr>
          <w:rFonts w:hint="eastAsia" w:ascii="宋体" w:hAnsi="宋体" w:eastAsia="宋体" w:cs="宋体"/>
          <w:color w:val="auto"/>
          <w:sz w:val="28"/>
          <w:szCs w:val="28"/>
        </w:rPr>
        <w:t>（分别说明核心成员的专长、在实现团队目标过程中的关键作用、在团队中的具体分工和职责及时间保障。可续页）</w:t>
      </w:r>
    </w:p>
    <w:p w14:paraId="38F01FE6">
      <w:pPr>
        <w:keepNext w:val="0"/>
        <w:keepLines w:val="0"/>
        <w:pageBreakBefore w:val="0"/>
        <w:widowControl w:val="0"/>
        <w:numPr>
          <w:ilvl w:val="0"/>
          <w:numId w:val="2"/>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footerReference r:id="rId3" w:type="default"/>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核心成员1：</w:t>
      </w:r>
    </w:p>
    <w:p w14:paraId="144BED43">
      <w:pPr>
        <w:keepNext w:val="0"/>
        <w:keepLines w:val="0"/>
        <w:pageBreakBefore w:val="0"/>
        <w:widowControl w:val="0"/>
        <w:numPr>
          <w:ilvl w:val="0"/>
          <w:numId w:val="2"/>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核心成员2：</w:t>
      </w:r>
    </w:p>
    <w:p w14:paraId="1D89CCDD">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14:paraId="2294AC4D">
      <w:pPr>
        <w:keepNext w:val="0"/>
        <w:keepLines w:val="0"/>
        <w:pageBreakBefore w:val="0"/>
        <w:widowControl w:val="0"/>
        <w:numPr>
          <w:ilvl w:val="0"/>
          <w:numId w:val="2"/>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核心成员3：</w:t>
      </w:r>
    </w:p>
    <w:p w14:paraId="78456E8E">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14:paraId="344C4447">
      <w:pPr>
        <w:keepNext w:val="0"/>
        <w:keepLines w:val="0"/>
        <w:pageBreakBefore w:val="0"/>
        <w:widowControl w:val="0"/>
        <w:numPr>
          <w:ilvl w:val="0"/>
          <w:numId w:val="2"/>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核心成员4：</w:t>
      </w:r>
    </w:p>
    <w:p w14:paraId="63550A7A">
      <w:pPr>
        <w:keepNext w:val="0"/>
        <w:keepLines w:val="0"/>
        <w:pageBreakBefore w:val="0"/>
        <w:widowControl w:val="0"/>
        <w:numPr>
          <w:ilvl w:val="0"/>
          <w:numId w:val="2"/>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核心成员5：</w:t>
      </w:r>
    </w:p>
    <w:p w14:paraId="09AB8A2B">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pPr>
    </w:p>
    <w:p w14:paraId="2A7FA20F">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pPr>
      <w:r>
        <w:rPr>
          <w:rFonts w:hint="eastAsia" w:cs="宋体"/>
          <w:b/>
          <w:bCs/>
          <w:color w:val="auto"/>
          <w:sz w:val="28"/>
          <w:szCs w:val="28"/>
          <w:lang w:eastAsia="zh-CN"/>
        </w:rPr>
        <w:t>四、</w:t>
      </w:r>
      <w:r>
        <w:rPr>
          <w:rFonts w:hint="eastAsia" w:ascii="宋体" w:hAnsi="宋体" w:eastAsia="宋体" w:cs="宋体"/>
          <w:b/>
          <w:bCs/>
          <w:color w:val="auto"/>
          <w:sz w:val="28"/>
          <w:szCs w:val="28"/>
        </w:rPr>
        <w:t>核心成员之间的科研合作关系和合作历史</w:t>
      </w:r>
      <w:r>
        <w:rPr>
          <w:rFonts w:hint="eastAsia" w:ascii="宋体" w:hAnsi="宋体" w:eastAsia="宋体" w:cs="宋体"/>
          <w:color w:val="auto"/>
          <w:sz w:val="28"/>
          <w:szCs w:val="28"/>
        </w:rPr>
        <w:t>（简述各核心成员之间现有或曾有的研究合作关系，以及研究合作的结果，请举例说明并附相关材料。）</w:t>
      </w:r>
    </w:p>
    <w:p w14:paraId="2C5AB160">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宋体" w:cs="宋体"/>
          <w:b/>
          <w:bCs/>
          <w:color w:val="auto"/>
          <w:sz w:val="28"/>
          <w:szCs w:val="28"/>
        </w:rPr>
      </w:pPr>
    </w:p>
    <w:p w14:paraId="62C98685">
      <w:pPr>
        <w:keepNext w:val="0"/>
        <w:keepLines w:val="0"/>
        <w:pageBreakBefore w:val="0"/>
        <w:widowControl w:val="0"/>
        <w:numPr>
          <w:ilvl w:val="0"/>
          <w:numId w:val="3"/>
        </w:numPr>
        <w:kinsoku/>
        <w:wordWrap/>
        <w:overflowPunct/>
        <w:topLinePunct w:val="0"/>
        <w:bidi w:val="0"/>
        <w:adjustRightInd/>
        <w:snapToGrid/>
        <w:spacing w:line="240" w:lineRule="auto"/>
        <w:textAlignment w:val="auto"/>
        <w:rPr>
          <w:rFonts w:hint="eastAsia" w:ascii="宋体" w:hAnsi="宋体" w:eastAsia="宋体" w:cs="宋体"/>
          <w:b/>
          <w:bCs/>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14:paraId="6B578534">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pPr>
      <w:r>
        <w:rPr>
          <w:rFonts w:hint="eastAsia" w:cs="宋体"/>
          <w:b/>
          <w:bCs/>
          <w:color w:val="auto"/>
          <w:sz w:val="28"/>
          <w:szCs w:val="28"/>
          <w:lang w:eastAsia="zh-CN"/>
        </w:rPr>
        <w:t>五、</w:t>
      </w:r>
      <w:r>
        <w:rPr>
          <w:rFonts w:hint="eastAsia" w:ascii="宋体" w:hAnsi="宋体" w:eastAsia="宋体" w:cs="宋体"/>
          <w:b/>
          <w:bCs/>
          <w:color w:val="auto"/>
          <w:sz w:val="28"/>
          <w:szCs w:val="28"/>
        </w:rPr>
        <w:t>团队核心成员近五年主持的主要科研课题及完成情况</w:t>
      </w:r>
      <w:r>
        <w:rPr>
          <w:rFonts w:hint="eastAsia" w:ascii="宋体" w:hAnsi="宋体" w:eastAsia="宋体" w:cs="宋体"/>
          <w:color w:val="auto"/>
          <w:sz w:val="28"/>
          <w:szCs w:val="28"/>
        </w:rPr>
        <w:t>（各核心成员分别叙述主持过哪些主要科研课题，完成情况如何——包括取得专利、推广应用、获奖、论文发表、论著出版等情况。）</w:t>
      </w:r>
    </w:p>
    <w:p w14:paraId="6980BDFA">
      <w:pPr>
        <w:keepNext w:val="0"/>
        <w:keepLines w:val="0"/>
        <w:pageBreakBefore w:val="0"/>
        <w:widowControl w:val="0"/>
        <w:numPr>
          <w:ilvl w:val="0"/>
          <w:numId w:val="4"/>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核心成员1：</w:t>
      </w:r>
    </w:p>
    <w:p w14:paraId="685F88BD">
      <w:pPr>
        <w:keepNext w:val="0"/>
        <w:keepLines w:val="0"/>
        <w:pageBreakBefore w:val="0"/>
        <w:widowControl w:val="0"/>
        <w:numPr>
          <w:ilvl w:val="0"/>
          <w:numId w:val="4"/>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核心成员2：</w:t>
      </w:r>
    </w:p>
    <w:p w14:paraId="336163CE">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14:paraId="0F9996C1">
      <w:pPr>
        <w:keepNext w:val="0"/>
        <w:keepLines w:val="0"/>
        <w:pageBreakBefore w:val="0"/>
        <w:widowControl w:val="0"/>
        <w:numPr>
          <w:ilvl w:val="0"/>
          <w:numId w:val="4"/>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核心成员3：</w:t>
      </w:r>
    </w:p>
    <w:p w14:paraId="656D2959">
      <w:pPr>
        <w:keepNext w:val="0"/>
        <w:keepLines w:val="0"/>
        <w:pageBreakBefore w:val="0"/>
        <w:widowControl w:val="0"/>
        <w:numPr>
          <w:ilvl w:val="0"/>
          <w:numId w:val="1"/>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p>
    <w:p w14:paraId="7EE10566">
      <w:pPr>
        <w:keepNext w:val="0"/>
        <w:keepLines w:val="0"/>
        <w:pageBreakBefore w:val="0"/>
        <w:widowControl w:val="0"/>
        <w:numPr>
          <w:ilvl w:val="0"/>
          <w:numId w:val="4"/>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核心成员4：</w:t>
      </w:r>
    </w:p>
    <w:p w14:paraId="13D5B70D">
      <w:pPr>
        <w:keepNext w:val="0"/>
        <w:keepLines w:val="0"/>
        <w:pageBreakBefore w:val="0"/>
        <w:widowControl w:val="0"/>
        <w:numPr>
          <w:ilvl w:val="0"/>
          <w:numId w:val="4"/>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核心成员5：</w:t>
      </w:r>
    </w:p>
    <w:p w14:paraId="3D4F436F">
      <w:pPr>
        <w:keepNext w:val="0"/>
        <w:keepLines w:val="0"/>
        <w:pageBreakBefore w:val="0"/>
        <w:widowControl w:val="0"/>
        <w:tabs>
          <w:tab w:val="left" w:pos="7920"/>
        </w:tabs>
        <w:kinsoku/>
        <w:wordWrap/>
        <w:overflowPunct/>
        <w:topLinePunct w:val="0"/>
        <w:bidi w:val="0"/>
        <w:adjustRightInd/>
        <w:snapToGrid/>
        <w:spacing w:line="240" w:lineRule="auto"/>
        <w:jc w:val="left"/>
        <w:textAlignment w:val="auto"/>
        <w:outlineLvl w:val="0"/>
        <w:rPr>
          <w:rFonts w:hint="eastAsia" w:ascii="宋体" w:hAnsi="宋体" w:eastAsia="宋体" w:cs="宋体"/>
          <w:color w:val="auto"/>
          <w:szCs w:val="21"/>
        </w:rPr>
      </w:pPr>
    </w:p>
    <w:p w14:paraId="09BB0FD5">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cs="宋体"/>
          <w:b/>
          <w:bCs/>
          <w:color w:val="auto"/>
          <w:sz w:val="28"/>
          <w:szCs w:val="28"/>
          <w:lang w:eastAsia="zh-CN"/>
        </w:rPr>
        <w:t>六、</w:t>
      </w:r>
      <w:r>
        <w:rPr>
          <w:rFonts w:hint="eastAsia" w:ascii="宋体" w:hAnsi="宋体" w:eastAsia="宋体" w:cs="宋体"/>
          <w:b/>
          <w:bCs/>
          <w:color w:val="auto"/>
          <w:sz w:val="28"/>
          <w:szCs w:val="28"/>
        </w:rPr>
        <w:t>团队其他主要研究成员研究工作简历</w:t>
      </w:r>
      <w:r>
        <w:rPr>
          <w:rFonts w:hint="eastAsia" w:ascii="宋体" w:hAnsi="宋体" w:eastAsia="宋体" w:cs="宋体"/>
          <w:color w:val="auto"/>
          <w:sz w:val="28"/>
          <w:szCs w:val="28"/>
        </w:rPr>
        <w:t>（团队其他主要研究成员的研究工作简历，近期已发表与本项目有关的主要论著目录和获得学术奖励情况及在本项目中承担的任务）</w:t>
      </w:r>
    </w:p>
    <w:p w14:paraId="7AF07AE4">
      <w:pPr>
        <w:keepNext w:val="0"/>
        <w:keepLines w:val="0"/>
        <w:pageBreakBefore w:val="0"/>
        <w:widowControl w:val="0"/>
        <w:kinsoku/>
        <w:wordWrap/>
        <w:overflowPunct/>
        <w:topLinePunct w:val="0"/>
        <w:bidi w:val="0"/>
        <w:adjustRightInd/>
        <w:snapToGrid/>
        <w:spacing w:line="240" w:lineRule="auto"/>
        <w:ind w:left="440" w:left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论文：作者．题目．刊名．年份．卷(期)．页码</w:t>
      </w:r>
    </w:p>
    <w:p w14:paraId="02344B3B">
      <w:pPr>
        <w:keepNext w:val="0"/>
        <w:keepLines w:val="0"/>
        <w:pageBreakBefore w:val="0"/>
        <w:widowControl w:val="0"/>
        <w:kinsoku/>
        <w:wordWrap/>
        <w:overflowPunct/>
        <w:topLinePunct w:val="0"/>
        <w:bidi w:val="0"/>
        <w:adjustRightInd/>
        <w:snapToGrid/>
        <w:spacing w:line="240" w:lineRule="auto"/>
        <w:ind w:left="440" w:left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 xml:space="preserve">   专著：作者．书名．出版者．年份</w:t>
      </w:r>
    </w:p>
    <w:p w14:paraId="4A844B9C">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宋体" w:cs="宋体"/>
          <w:color w:val="auto"/>
          <w:sz w:val="28"/>
          <w:szCs w:val="28"/>
        </w:rPr>
      </w:pPr>
    </w:p>
    <w:p w14:paraId="23A5396B">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cs="宋体"/>
          <w:b/>
          <w:bCs/>
          <w:color w:val="auto"/>
          <w:sz w:val="28"/>
          <w:szCs w:val="28"/>
          <w:lang w:eastAsia="zh-CN"/>
        </w:rPr>
        <w:t>七、</w:t>
      </w:r>
      <w:r>
        <w:rPr>
          <w:rFonts w:hint="eastAsia" w:ascii="宋体" w:hAnsi="宋体" w:eastAsia="宋体" w:cs="宋体"/>
          <w:b/>
          <w:bCs/>
          <w:color w:val="auto"/>
          <w:sz w:val="28"/>
          <w:szCs w:val="28"/>
        </w:rPr>
        <w:t>选题依据</w:t>
      </w:r>
      <w:r>
        <w:rPr>
          <w:rFonts w:hint="eastAsia" w:ascii="宋体" w:hAnsi="宋体" w:eastAsia="宋体" w:cs="宋体"/>
          <w:color w:val="auto"/>
          <w:sz w:val="28"/>
          <w:szCs w:val="28"/>
        </w:rPr>
        <w:t>（</w:t>
      </w:r>
      <w:r>
        <w:rPr>
          <w:rFonts w:hint="eastAsia" w:cs="宋体"/>
          <w:color w:val="auto"/>
          <w:sz w:val="28"/>
          <w:szCs w:val="28"/>
          <w:lang w:eastAsia="zh-CN"/>
        </w:rPr>
        <w:t>围绕指南方向，进行与指南研究方向一致性描述，进行</w:t>
      </w:r>
      <w:r>
        <w:rPr>
          <w:rFonts w:hint="eastAsia" w:ascii="宋体" w:hAnsi="宋体" w:eastAsia="宋体" w:cs="宋体"/>
          <w:color w:val="auto"/>
          <w:sz w:val="28"/>
          <w:szCs w:val="28"/>
        </w:rPr>
        <w:t>研究意义、国内外研究现状分析，着重结合学科前沿、围绕广东省社会经济发展中的重要基础问题，论述其应用前景或商业价值。附主要参考文献及出处。）</w:t>
      </w:r>
    </w:p>
    <w:p w14:paraId="3E370BFD">
      <w:pPr>
        <w:keepNext w:val="0"/>
        <w:keepLines w:val="0"/>
        <w:pageBreakBefore w:val="0"/>
        <w:widowControl w:val="0"/>
        <w:tabs>
          <w:tab w:val="left" w:pos="7920"/>
        </w:tabs>
        <w:kinsoku/>
        <w:wordWrap/>
        <w:overflowPunct/>
        <w:topLinePunct w:val="0"/>
        <w:bidi w:val="0"/>
        <w:adjustRightInd/>
        <w:snapToGrid/>
        <w:spacing w:line="240" w:lineRule="auto"/>
        <w:jc w:val="left"/>
        <w:textAlignment w:val="auto"/>
        <w:rPr>
          <w:rFonts w:hint="eastAsia" w:ascii="宋体" w:hAnsi="宋体" w:eastAsia="宋体" w:cs="宋体"/>
          <w:color w:val="auto"/>
          <w:szCs w:val="21"/>
        </w:rPr>
      </w:pPr>
    </w:p>
    <w:p w14:paraId="655F2D5D">
      <w:pPr>
        <w:keepNext w:val="0"/>
        <w:keepLines w:val="0"/>
        <w:pageBreakBefore w:val="0"/>
        <w:widowControl w:val="0"/>
        <w:tabs>
          <w:tab w:val="left" w:pos="7920"/>
        </w:tabs>
        <w:kinsoku/>
        <w:wordWrap/>
        <w:overflowPunct/>
        <w:topLinePunct w:val="0"/>
        <w:bidi w:val="0"/>
        <w:adjustRightInd/>
        <w:snapToGrid/>
        <w:spacing w:line="240" w:lineRule="auto"/>
        <w:jc w:val="left"/>
        <w:textAlignment w:val="auto"/>
        <w:rPr>
          <w:rFonts w:hint="eastAsia" w:ascii="宋体" w:hAnsi="宋体" w:eastAsia="宋体" w:cs="宋体"/>
          <w:color w:val="auto"/>
          <w:szCs w:val="21"/>
        </w:rPr>
        <w:sectPr>
          <w:type w:val="continuous"/>
          <w:pgSz w:w="11907" w:h="16840"/>
          <w:pgMar w:top="1361" w:right="1021" w:bottom="1134" w:left="1247" w:header="720" w:footer="720" w:gutter="284"/>
          <w:pgNumType w:start="0"/>
          <w:cols w:space="720" w:num="1"/>
          <w:formProt w:val="0"/>
          <w:titlePg/>
          <w:docGrid w:type="lines" w:linePitch="14" w:charSpace="0"/>
        </w:sectPr>
      </w:pPr>
    </w:p>
    <w:p w14:paraId="660C05D2">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b/>
          <w:bCs/>
          <w:color w:val="auto"/>
          <w:sz w:val="28"/>
          <w:szCs w:val="28"/>
        </w:rPr>
      </w:pPr>
      <w:r>
        <w:rPr>
          <w:rFonts w:hint="eastAsia" w:cs="宋体"/>
          <w:b/>
          <w:bCs/>
          <w:color w:val="auto"/>
          <w:sz w:val="28"/>
          <w:szCs w:val="28"/>
          <w:lang w:eastAsia="zh-CN"/>
        </w:rPr>
        <w:t>八、</w:t>
      </w:r>
      <w:r>
        <w:rPr>
          <w:rFonts w:hint="eastAsia" w:ascii="宋体" w:hAnsi="宋体" w:eastAsia="宋体" w:cs="宋体"/>
          <w:b/>
          <w:bCs/>
          <w:color w:val="auto"/>
          <w:sz w:val="28"/>
          <w:szCs w:val="28"/>
        </w:rPr>
        <w:t>研究</w:t>
      </w:r>
      <w:r>
        <w:rPr>
          <w:rFonts w:hint="eastAsia" w:cs="宋体"/>
          <w:b/>
          <w:bCs/>
          <w:sz w:val="28"/>
          <w:szCs w:val="28"/>
          <w:lang w:eastAsia="zh-CN"/>
        </w:rPr>
        <w:t>内容及</w:t>
      </w:r>
      <w:r>
        <w:rPr>
          <w:rFonts w:hint="eastAsia" w:ascii="宋体" w:hAnsi="宋体" w:eastAsia="宋体" w:cs="宋体"/>
          <w:b/>
          <w:bCs/>
          <w:color w:val="auto"/>
          <w:sz w:val="28"/>
          <w:szCs w:val="28"/>
        </w:rPr>
        <w:t>方案</w:t>
      </w:r>
    </w:p>
    <w:p w14:paraId="72E3C52F">
      <w:pPr>
        <w:keepNext w:val="0"/>
        <w:keepLines w:val="0"/>
        <w:pageBreakBefore w:val="0"/>
        <w:widowControl w:val="0"/>
        <w:numPr>
          <w:ilvl w:val="0"/>
          <w:numId w:val="5"/>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研究内容和拟解决的关键问题；</w:t>
      </w:r>
    </w:p>
    <w:p w14:paraId="79BA8A6B">
      <w:pPr>
        <w:keepNext w:val="0"/>
        <w:keepLines w:val="0"/>
        <w:pageBreakBefore w:val="0"/>
        <w:widowControl w:val="0"/>
        <w:numPr>
          <w:ilvl w:val="0"/>
          <w:numId w:val="5"/>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拟采取的研究方法、技术路线、实验方案及可行性分析；</w:t>
      </w:r>
    </w:p>
    <w:p w14:paraId="0565F6CF">
      <w:pPr>
        <w:keepNext w:val="0"/>
        <w:keepLines w:val="0"/>
        <w:pageBreakBefore w:val="0"/>
        <w:widowControl w:val="0"/>
        <w:numPr>
          <w:ilvl w:val="0"/>
          <w:numId w:val="5"/>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本项目的创新之处；</w:t>
      </w:r>
    </w:p>
    <w:p w14:paraId="33A870C6">
      <w:pPr>
        <w:keepNext w:val="0"/>
        <w:keepLines w:val="0"/>
        <w:pageBreakBefore w:val="0"/>
        <w:widowControl w:val="0"/>
        <w:numPr>
          <w:ilvl w:val="0"/>
          <w:numId w:val="5"/>
        </w:numPr>
        <w:kinsoku/>
        <w:wordWrap/>
        <w:overflowPunct/>
        <w:topLinePunct w:val="0"/>
        <w:bidi w:val="0"/>
        <w:adjustRightInd/>
        <w:snapToGrid/>
        <w:spacing w:line="240" w:lineRule="auto"/>
        <w:ind w:firstLine="560" w:firstLineChars="200"/>
        <w:textAlignment w:val="auto"/>
        <w:rPr>
          <w:rFonts w:hint="eastAsia" w:ascii="宋体" w:hAnsi="宋体" w:eastAsia="宋体" w:cs="宋体"/>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ascii="宋体" w:hAnsi="宋体" w:eastAsia="宋体" w:cs="宋体"/>
          <w:color w:val="auto"/>
          <w:sz w:val="28"/>
          <w:szCs w:val="28"/>
        </w:rPr>
        <w:t>实现中期（3～5年）目标的年度研究计划及预期成果：</w:t>
      </w:r>
    </w:p>
    <w:p w14:paraId="6F3E70FF">
      <w:pPr>
        <w:keepNext w:val="0"/>
        <w:keepLines w:val="0"/>
        <w:pageBreakBefore w:val="0"/>
        <w:widowControl w:val="0"/>
        <w:tabs>
          <w:tab w:val="left" w:pos="7920"/>
        </w:tabs>
        <w:kinsoku/>
        <w:wordWrap/>
        <w:overflowPunct/>
        <w:topLinePunct w:val="0"/>
        <w:bidi w:val="0"/>
        <w:adjustRightInd/>
        <w:snapToGrid/>
        <w:spacing w:line="240" w:lineRule="auto"/>
        <w:jc w:val="left"/>
        <w:textAlignment w:val="auto"/>
        <w:outlineLvl w:val="0"/>
        <w:rPr>
          <w:rFonts w:hint="eastAsia" w:ascii="宋体" w:hAnsi="宋体" w:eastAsia="宋体" w:cs="宋体"/>
          <w:color w:val="auto"/>
          <w:szCs w:val="21"/>
        </w:rPr>
      </w:pPr>
    </w:p>
    <w:p w14:paraId="51D33784">
      <w:pPr>
        <w:keepNext w:val="0"/>
        <w:keepLines w:val="0"/>
        <w:pageBreakBefore w:val="0"/>
        <w:widowControl w:val="0"/>
        <w:tabs>
          <w:tab w:val="left" w:pos="7920"/>
        </w:tabs>
        <w:kinsoku/>
        <w:wordWrap/>
        <w:overflowPunct/>
        <w:topLinePunct w:val="0"/>
        <w:bidi w:val="0"/>
        <w:adjustRightInd/>
        <w:snapToGrid/>
        <w:spacing w:line="240" w:lineRule="auto"/>
        <w:jc w:val="left"/>
        <w:textAlignment w:val="auto"/>
        <w:rPr>
          <w:rFonts w:hint="eastAsia" w:ascii="宋体" w:hAnsi="宋体" w:eastAsia="宋体" w:cs="宋体"/>
          <w:color w:val="auto"/>
          <w:szCs w:val="21"/>
        </w:rPr>
        <w:sectPr>
          <w:type w:val="continuous"/>
          <w:pgSz w:w="11907" w:h="16840"/>
          <w:pgMar w:top="1361" w:right="1021" w:bottom="1134" w:left="1247" w:header="720" w:footer="720" w:gutter="284"/>
          <w:pgNumType w:start="0"/>
          <w:cols w:space="720" w:num="1"/>
          <w:formProt w:val="0"/>
          <w:titlePg/>
          <w:docGrid w:type="lines" w:linePitch="14" w:charSpace="0"/>
        </w:sectPr>
      </w:pPr>
    </w:p>
    <w:p w14:paraId="0BF4212A">
      <w:pPr>
        <w:keepNext w:val="0"/>
        <w:keepLines w:val="0"/>
        <w:pageBreakBefore w:val="0"/>
        <w:widowControl w:val="0"/>
        <w:numPr>
          <w:ilvl w:val="0"/>
          <w:numId w:val="0"/>
        </w:numPr>
        <w:kinsoku/>
        <w:wordWrap/>
        <w:overflowPunct/>
        <w:topLinePunct w:val="0"/>
        <w:bidi w:val="0"/>
        <w:adjustRightInd/>
        <w:snapToGrid/>
        <w:spacing w:line="240" w:lineRule="auto"/>
        <w:textAlignment w:val="auto"/>
        <w:rPr>
          <w:rFonts w:hint="eastAsia" w:ascii="宋体" w:hAnsi="宋体" w:eastAsia="宋体" w:cs="宋体"/>
          <w:b/>
          <w:bCs/>
          <w:color w:val="auto"/>
          <w:sz w:val="28"/>
          <w:szCs w:val="28"/>
        </w:rPr>
        <w:sectPr>
          <w:type w:val="continuous"/>
          <w:pgSz w:w="11907" w:h="16840"/>
          <w:pgMar w:top="1361" w:right="1021" w:bottom="1134" w:left="1247" w:header="720" w:footer="720" w:gutter="284"/>
          <w:pgNumType w:start="0"/>
          <w:cols w:space="720" w:num="1"/>
          <w:formProt w:val="0"/>
          <w:titlePg/>
          <w:docGrid w:type="lines" w:linePitch="14" w:charSpace="0"/>
        </w:sectPr>
      </w:pPr>
      <w:r>
        <w:rPr>
          <w:rFonts w:hint="eastAsia" w:cs="宋体"/>
          <w:b/>
          <w:bCs/>
          <w:color w:val="auto"/>
          <w:sz w:val="28"/>
          <w:szCs w:val="28"/>
          <w:lang w:eastAsia="zh-CN"/>
        </w:rPr>
        <w:t>九、</w:t>
      </w:r>
      <w:r>
        <w:rPr>
          <w:rFonts w:hint="eastAsia" w:ascii="宋体" w:hAnsi="宋体" w:eastAsia="宋体" w:cs="宋体"/>
          <w:b/>
          <w:bCs/>
          <w:color w:val="auto"/>
          <w:sz w:val="28"/>
          <w:szCs w:val="28"/>
        </w:rPr>
        <w:t>实验条件</w:t>
      </w:r>
      <w:r>
        <w:rPr>
          <w:rFonts w:hint="eastAsia" w:ascii="宋体" w:hAnsi="宋体" w:eastAsia="宋体" w:cs="宋体"/>
          <w:color w:val="auto"/>
          <w:sz w:val="28"/>
          <w:szCs w:val="28"/>
        </w:rPr>
        <w:t>（已具备的实验研究条件，尚缺少的实验条件和拟解决的途径，包括利用国家重点实验室和部门开放实验室的计划与落实情况）</w:t>
      </w:r>
    </w:p>
    <w:p w14:paraId="3AE90795"/>
    <w:sectPr>
      <w:headerReference r:id="rId4" w:type="default"/>
      <w:footerReference r:id="rId5"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B96E4">
    <w:pPr>
      <w:pStyle w:val="4"/>
      <w:framePr w:w="482" w:wrap="around" w:vAnchor="text" w:hAnchor="margin" w:xAlign="center" w:y="6"/>
      <w:rPr>
        <w:rStyle w:val="9"/>
        <w:rFonts w:hint="eastAsia"/>
      </w:rPr>
    </w:pPr>
    <w:r>
      <w:rPr>
        <w:rStyle w:val="9"/>
        <w:rFonts w:hint="eastAsia"/>
      </w:rPr>
      <w:t>-</w:t>
    </w:r>
    <w:r>
      <w:fldChar w:fldCharType="begin"/>
    </w:r>
    <w:r>
      <w:rPr>
        <w:rStyle w:val="9"/>
      </w:rPr>
      <w:instrText xml:space="preserve">PAGE  </w:instrText>
    </w:r>
    <w:r>
      <w:fldChar w:fldCharType="separate"/>
    </w:r>
    <w:r>
      <w:rPr>
        <w:rStyle w:val="9"/>
      </w:rPr>
      <w:t>1</w:t>
    </w:r>
    <w:r>
      <w:fldChar w:fldCharType="end"/>
    </w:r>
    <w:r>
      <w:rPr>
        <w:rStyle w:val="9"/>
        <w:rFonts w:hint="eastAsia"/>
      </w:rPr>
      <w:t>-</w:t>
    </w:r>
  </w:p>
  <w:p w14:paraId="4A0B7ED8">
    <w:pPr>
      <w:pStyle w:val="4"/>
      <w:jc w:val="center"/>
    </w:pPr>
  </w:p>
  <w:p w14:paraId="1EB40DB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29B99604">
            <w:pPr>
              <w:pStyle w:val="4"/>
              <w:ind w:left="-565" w:leftChars="-257"/>
              <w:jc w:val="center"/>
            </w:pPr>
            <w:r>
              <w:rPr>
                <w:rFonts w:ascii="Arial" w:hAnsi="Arial" w:cs="Arial"/>
                <w:sz w:val="20"/>
              </w:rPr>
              <w:t>7/7</w:t>
            </w:r>
          </w:p>
        </w:sdtContent>
      </w:sdt>
    </w:sdtContent>
  </w:sdt>
  <w:p w14:paraId="617EB693">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54346">
    <w:pPr>
      <w:pStyle w:val="2"/>
      <w:spacing w:line="14" w:lineRule="auto"/>
      <w:jc w:val="both"/>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181061"/>
    <w:multiLevelType w:val="singleLevel"/>
    <w:tmpl w:val="53181061"/>
    <w:lvl w:ilvl="0" w:tentative="0">
      <w:start w:val="1"/>
      <w:numFmt w:val="chineseCounting"/>
      <w:suff w:val="nothing"/>
      <w:lvlText w:val="%1、"/>
      <w:lvlJc w:val="left"/>
      <w:pPr>
        <w:ind w:left="220"/>
      </w:pPr>
    </w:lvl>
  </w:abstractNum>
  <w:abstractNum w:abstractNumId="1">
    <w:nsid w:val="53181071"/>
    <w:multiLevelType w:val="singleLevel"/>
    <w:tmpl w:val="53181071"/>
    <w:lvl w:ilvl="0" w:tentative="0">
      <w:start w:val="1"/>
      <w:numFmt w:val="decimal"/>
      <w:suff w:val="nothing"/>
      <w:lvlText w:val="%1、"/>
      <w:lvlJc w:val="left"/>
      <w:rPr>
        <w:b/>
      </w:rPr>
    </w:lvl>
  </w:abstractNum>
  <w:abstractNum w:abstractNumId="2">
    <w:nsid w:val="531811AD"/>
    <w:multiLevelType w:val="singleLevel"/>
    <w:tmpl w:val="531811AD"/>
    <w:lvl w:ilvl="0" w:tentative="0">
      <w:start w:val="1"/>
      <w:numFmt w:val="decimal"/>
      <w:suff w:val="nothing"/>
      <w:lvlText w:val="%1、"/>
      <w:lvlJc w:val="left"/>
    </w:lvl>
  </w:abstractNum>
  <w:abstractNum w:abstractNumId="3">
    <w:nsid w:val="5318151B"/>
    <w:multiLevelType w:val="singleLevel"/>
    <w:tmpl w:val="5318151B"/>
    <w:lvl w:ilvl="0" w:tentative="0">
      <w:start w:val="1"/>
      <w:numFmt w:val="decimal"/>
      <w:suff w:val="nothing"/>
      <w:lvlText w:val="%1、"/>
      <w:lvlJc w:val="left"/>
    </w:lvl>
  </w:abstractNum>
  <w:abstractNum w:abstractNumId="4">
    <w:nsid w:val="531816E9"/>
    <w:multiLevelType w:val="singleLevel"/>
    <w:tmpl w:val="531816E9"/>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8E71D17"/>
    <w:rsid w:val="0A7B447B"/>
    <w:rsid w:val="0D7920DD"/>
    <w:rsid w:val="0EC65FDD"/>
    <w:rsid w:val="14E51390"/>
    <w:rsid w:val="18010604"/>
    <w:rsid w:val="1DD4359B"/>
    <w:rsid w:val="20F35AC5"/>
    <w:rsid w:val="2162212F"/>
    <w:rsid w:val="235F369D"/>
    <w:rsid w:val="291A2B3B"/>
    <w:rsid w:val="2B2463CF"/>
    <w:rsid w:val="2D630903"/>
    <w:rsid w:val="303703F3"/>
    <w:rsid w:val="306043DE"/>
    <w:rsid w:val="32371862"/>
    <w:rsid w:val="36493918"/>
    <w:rsid w:val="379F4F25"/>
    <w:rsid w:val="38CF1914"/>
    <w:rsid w:val="3BCB4D4B"/>
    <w:rsid w:val="427C7DDD"/>
    <w:rsid w:val="44276F7D"/>
    <w:rsid w:val="45832D62"/>
    <w:rsid w:val="46562B30"/>
    <w:rsid w:val="4E7A6D51"/>
    <w:rsid w:val="52384C17"/>
    <w:rsid w:val="5326484D"/>
    <w:rsid w:val="538E5BA3"/>
    <w:rsid w:val="56B535AE"/>
    <w:rsid w:val="6BD07737"/>
    <w:rsid w:val="6E8D34E0"/>
    <w:rsid w:val="739F0BEE"/>
    <w:rsid w:val="748C5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 w:type="paragraph" w:customStyle="1" w:styleId="15">
    <w:name w:val="T3方向"/>
    <w:basedOn w:val="16"/>
    <w:qFormat/>
    <w:uiPriority w:val="0"/>
    <w:pPr>
      <w:spacing w:line="560" w:lineRule="exact"/>
      <w:outlineLvl w:val="2"/>
    </w:pPr>
    <w:rPr>
      <w:rFonts w:eastAsia="仿宋_GB2312"/>
      <w:b/>
    </w:rPr>
  </w:style>
  <w:style w:type="paragraph" w:customStyle="1" w:styleId="16">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999</Words>
  <Characters>1003</Characters>
  <Lines>17</Lines>
  <Paragraphs>4</Paragraphs>
  <TotalTime>0</TotalTime>
  <ScaleCrop>false</ScaleCrop>
  <LinksUpToDate>false</LinksUpToDate>
  <CharactersWithSpaces>1008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Nancy</cp:lastModifiedBy>
  <dcterms:modified xsi:type="dcterms:W3CDTF">2024-11-29T07:32:18Z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2052-12.1.0.18608</vt:lpwstr>
  </property>
  <property fmtid="{D5CDD505-2E9C-101B-9397-08002B2CF9AE}" pid="5" name="ICV">
    <vt:lpwstr>A1F587E4730C4767ACB6FCBE76989D2A</vt:lpwstr>
  </property>
</Properties>
</file>