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E1B" w:rsidRPr="00A32840" w:rsidRDefault="00A32840">
      <w:pPr>
        <w:jc w:val="center"/>
        <w:rPr>
          <w:rFonts w:ascii="小标宋" w:eastAsia="小标宋" w:hint="eastAsia"/>
          <w:b/>
          <w:bCs/>
          <w:sz w:val="44"/>
          <w:szCs w:val="44"/>
        </w:rPr>
      </w:pPr>
      <w:r w:rsidRPr="00A32840">
        <w:rPr>
          <w:rFonts w:ascii="小标宋" w:eastAsia="小标宋" w:hint="eastAsia"/>
          <w:b/>
          <w:bCs/>
          <w:sz w:val="44"/>
          <w:szCs w:val="44"/>
        </w:rPr>
        <w:t>暨南大学医学</w:t>
      </w:r>
      <w:r w:rsidRPr="00A32840">
        <w:rPr>
          <w:rFonts w:ascii="小标宋" w:eastAsia="小标宋" w:hint="eastAsia"/>
          <w:b/>
          <w:bCs/>
          <w:sz w:val="44"/>
          <w:szCs w:val="44"/>
        </w:rPr>
        <w:t>伦理委员会声明</w:t>
      </w:r>
    </w:p>
    <w:p w:rsidR="00BF5E1B" w:rsidRDefault="00BF5E1B">
      <w:pPr>
        <w:jc w:val="center"/>
        <w:rPr>
          <w:b/>
          <w:bCs/>
          <w:sz w:val="44"/>
          <w:szCs w:val="44"/>
        </w:rPr>
      </w:pPr>
    </w:p>
    <w:p w:rsidR="000D2943" w:rsidRPr="00A32840" w:rsidRDefault="000D2943" w:rsidP="000D2943">
      <w:pPr>
        <w:rPr>
          <w:rFonts w:ascii="仿宋" w:eastAsia="仿宋" w:hAnsi="仿宋"/>
          <w:sz w:val="32"/>
          <w:szCs w:val="32"/>
        </w:rPr>
      </w:pPr>
      <w:r w:rsidRPr="00A32840">
        <w:rPr>
          <w:rFonts w:ascii="仿宋" w:eastAsia="仿宋" w:hAnsi="仿宋" w:hint="eastAsia"/>
          <w:sz w:val="32"/>
          <w:szCs w:val="32"/>
        </w:rPr>
        <w:t>广东省基础与应用基础研究基金委员会：</w:t>
      </w:r>
    </w:p>
    <w:p w:rsidR="00BF5E1B" w:rsidRPr="00A32840" w:rsidRDefault="00A32840" w:rsidP="00A3284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32840">
        <w:rPr>
          <w:rFonts w:ascii="仿宋" w:eastAsia="仿宋" w:hAnsi="仿宋" w:cs="仿宋" w:hint="eastAsia"/>
          <w:sz w:val="32"/>
          <w:szCs w:val="32"/>
        </w:rPr>
        <w:t>我单位</w:t>
      </w:r>
      <w:r w:rsidRPr="00A32840">
        <w:rPr>
          <w:rFonts w:ascii="仿宋" w:eastAsia="仿宋" w:hAnsi="仿宋" w:cs="仿宋" w:hint="eastAsia"/>
          <w:sz w:val="32"/>
          <w:szCs w:val="32"/>
        </w:rPr>
        <w:t>XX</w:t>
      </w:r>
      <w:r w:rsidRPr="00A32840">
        <w:rPr>
          <w:rFonts w:ascii="仿宋" w:eastAsia="仿宋" w:hAnsi="仿宋" w:cs="仿宋" w:hint="eastAsia"/>
          <w:sz w:val="32"/>
          <w:szCs w:val="32"/>
        </w:rPr>
        <w:t>同志</w:t>
      </w:r>
      <w:r w:rsidRPr="00A32840">
        <w:rPr>
          <w:rFonts w:ascii="仿宋" w:eastAsia="仿宋" w:hAnsi="仿宋" w:cs="仿宋" w:hint="eastAsia"/>
          <w:sz w:val="32"/>
          <w:szCs w:val="32"/>
        </w:rPr>
        <w:t>拟</w:t>
      </w:r>
      <w:r w:rsidRPr="00A32840">
        <w:rPr>
          <w:rFonts w:ascii="仿宋" w:eastAsia="仿宋" w:hAnsi="仿宋" w:cs="仿宋" w:hint="eastAsia"/>
          <w:sz w:val="32"/>
          <w:szCs w:val="32"/>
        </w:rPr>
        <w:t>申报的</w:t>
      </w:r>
      <w:r w:rsidR="000D2943" w:rsidRPr="00A32840">
        <w:rPr>
          <w:rFonts w:ascii="仿宋" w:eastAsia="仿宋" w:hAnsi="仿宋" w:cs="仿宋" w:hint="eastAsia"/>
          <w:sz w:val="32"/>
          <w:szCs w:val="32"/>
        </w:rPr>
        <w:t>广东省基础与应用基础研究基金区域联合基金（</w:t>
      </w:r>
      <w:r w:rsidR="000D2943" w:rsidRPr="00A32840">
        <w:rPr>
          <w:rFonts w:ascii="仿宋" w:eastAsia="仿宋" w:hAnsi="仿宋" w:cs="仿宋" w:hint="eastAsia"/>
          <w:color w:val="FF0000"/>
          <w:sz w:val="32"/>
          <w:szCs w:val="32"/>
          <w:u w:val="single"/>
        </w:rPr>
        <w:t>青年基金/地区培育/重点</w:t>
      </w:r>
      <w:r w:rsidR="000D2943" w:rsidRPr="00A32840">
        <w:rPr>
          <w:rFonts w:ascii="仿宋" w:eastAsia="仿宋" w:hAnsi="仿宋" w:cs="仿宋" w:hint="eastAsia"/>
          <w:sz w:val="32"/>
          <w:szCs w:val="32"/>
        </w:rPr>
        <w:t>）项目</w:t>
      </w:r>
      <w:r w:rsidRPr="00A32840">
        <w:rPr>
          <w:rFonts w:ascii="仿宋" w:eastAsia="仿宋" w:hAnsi="仿宋" w:cs="仿宋" w:hint="eastAsia"/>
          <w:sz w:val="32"/>
          <w:szCs w:val="32"/>
        </w:rPr>
        <w:t>“</w:t>
      </w:r>
      <w:commentRangeStart w:id="0"/>
      <w:r w:rsidRPr="00A32840">
        <w:rPr>
          <w:rFonts w:ascii="仿宋" w:eastAsia="仿宋" w:hAnsi="仿宋" w:cs="仿宋" w:hint="eastAsia"/>
          <w:sz w:val="32"/>
          <w:szCs w:val="32"/>
          <w:u w:val="single"/>
        </w:rPr>
        <w:t>XXXX</w:t>
      </w:r>
      <w:commentRangeEnd w:id="0"/>
      <w:r w:rsidR="000D2943" w:rsidRPr="00A32840">
        <w:rPr>
          <w:rStyle w:val="a3"/>
          <w:sz w:val="32"/>
          <w:szCs w:val="32"/>
        </w:rPr>
        <w:commentReference w:id="0"/>
      </w:r>
      <w:r w:rsidRPr="00A32840">
        <w:rPr>
          <w:rFonts w:ascii="仿宋" w:eastAsia="仿宋" w:hAnsi="仿宋" w:cs="仿宋" w:hint="eastAsia"/>
          <w:sz w:val="32"/>
          <w:szCs w:val="32"/>
        </w:rPr>
        <w:t>”，在研究过程中需获取和使用</w:t>
      </w:r>
      <w:r w:rsidRPr="00A32840">
        <w:rPr>
          <w:rFonts w:ascii="仿宋" w:eastAsia="仿宋" w:hAnsi="仿宋" w:cs="仿宋" w:hint="eastAsia"/>
          <w:sz w:val="32"/>
          <w:szCs w:val="32"/>
        </w:rPr>
        <w:t>受试者</w:t>
      </w:r>
      <w:r w:rsidRPr="00A32840">
        <w:rPr>
          <w:rFonts w:ascii="仿宋" w:eastAsia="仿宋" w:hAnsi="仿宋" w:cs="仿宋" w:hint="eastAsia"/>
          <w:sz w:val="32"/>
          <w:szCs w:val="32"/>
        </w:rPr>
        <w:t>的</w:t>
      </w:r>
      <w:r w:rsidRPr="00A32840">
        <w:rPr>
          <w:rFonts w:ascii="仿宋" w:eastAsia="仿宋" w:hAnsi="仿宋" w:cs="仿宋" w:hint="eastAsia"/>
          <w:sz w:val="32"/>
          <w:szCs w:val="32"/>
          <w:u w:val="single"/>
        </w:rPr>
        <w:t>XXX</w:t>
      </w:r>
      <w:r w:rsidRPr="00A32840">
        <w:rPr>
          <w:rFonts w:ascii="仿宋" w:eastAsia="仿宋" w:hAnsi="仿宋" w:cs="仿宋" w:hint="eastAsia"/>
          <w:sz w:val="32"/>
          <w:szCs w:val="32"/>
        </w:rPr>
        <w:t>相关信息，涉及医学伦理审查范</w:t>
      </w:r>
      <w:r w:rsidRPr="00A32840">
        <w:rPr>
          <w:rFonts w:ascii="仿宋" w:eastAsia="仿宋" w:hAnsi="仿宋" w:cs="仿宋" w:hint="eastAsia"/>
          <w:sz w:val="32"/>
          <w:szCs w:val="32"/>
        </w:rPr>
        <w:t>筹</w:t>
      </w:r>
      <w:r w:rsidRPr="00A32840">
        <w:rPr>
          <w:rFonts w:ascii="仿宋" w:eastAsia="仿宋" w:hAnsi="仿宋" w:cs="仿宋" w:hint="eastAsia"/>
          <w:sz w:val="32"/>
          <w:szCs w:val="32"/>
        </w:rPr>
        <w:t>。</w:t>
      </w:r>
    </w:p>
    <w:p w:rsidR="00BF5E1B" w:rsidRPr="00A32840" w:rsidRDefault="00A32840" w:rsidP="00A3284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32840">
        <w:rPr>
          <w:rFonts w:ascii="仿宋" w:eastAsia="仿宋" w:hAnsi="仿宋" w:cs="仿宋" w:hint="eastAsia"/>
          <w:sz w:val="32"/>
          <w:szCs w:val="32"/>
        </w:rPr>
        <w:t>如本项目立项，主要研究者将在实施前按照国家相关管理规定进行实施前申报审查、并由机构严格组织监管，确保符合医学伦理和医学研究实施的规范，维护受试者权益。</w:t>
      </w:r>
    </w:p>
    <w:p w:rsidR="00BF5E1B" w:rsidRPr="00A32840" w:rsidRDefault="00A32840" w:rsidP="00A32840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A32840">
        <w:rPr>
          <w:rFonts w:ascii="仿宋" w:eastAsia="仿宋" w:hAnsi="仿宋" w:cs="仿宋" w:hint="eastAsia"/>
          <w:bCs/>
          <w:sz w:val="32"/>
          <w:szCs w:val="32"/>
        </w:rPr>
        <w:t>特此声明。</w:t>
      </w:r>
    </w:p>
    <w:p w:rsidR="00BF5E1B" w:rsidRPr="00A32840" w:rsidRDefault="00BF5E1B">
      <w:pPr>
        <w:rPr>
          <w:rFonts w:ascii="仿宋" w:eastAsia="仿宋" w:hAnsi="仿宋" w:cs="仿宋"/>
          <w:sz w:val="32"/>
          <w:szCs w:val="32"/>
        </w:rPr>
      </w:pPr>
    </w:p>
    <w:p w:rsidR="00BF5E1B" w:rsidRPr="00A32840" w:rsidRDefault="00A32840">
      <w:pPr>
        <w:jc w:val="center"/>
        <w:rPr>
          <w:rFonts w:ascii="仿宋" w:eastAsia="仿宋" w:hAnsi="仿宋" w:cs="仿宋"/>
          <w:bCs/>
          <w:sz w:val="32"/>
          <w:szCs w:val="32"/>
        </w:rPr>
      </w:pPr>
      <w:r w:rsidRPr="00A32840">
        <w:rPr>
          <w:rFonts w:ascii="仿宋" w:eastAsia="仿宋" w:hAnsi="仿宋" w:cs="仿宋" w:hint="eastAsia"/>
          <w:bCs/>
          <w:sz w:val="32"/>
          <w:szCs w:val="32"/>
        </w:rPr>
        <w:t>主要研究者签字：</w:t>
      </w:r>
    </w:p>
    <w:p w:rsidR="00BF5E1B" w:rsidRPr="00A32840" w:rsidRDefault="00BF5E1B">
      <w:pPr>
        <w:rPr>
          <w:rFonts w:ascii="仿宋" w:eastAsia="仿宋" w:hAnsi="仿宋" w:cs="仿宋"/>
          <w:sz w:val="32"/>
          <w:szCs w:val="32"/>
        </w:rPr>
      </w:pPr>
    </w:p>
    <w:p w:rsidR="00A32840" w:rsidRDefault="00A32840" w:rsidP="00A32840">
      <w:pPr>
        <w:jc w:val="right"/>
        <w:rPr>
          <w:rFonts w:ascii="仿宋" w:eastAsia="仿宋" w:hAnsi="仿宋" w:cs="仿宋" w:hint="eastAsia"/>
          <w:sz w:val="32"/>
          <w:szCs w:val="32"/>
        </w:rPr>
      </w:pPr>
      <w:r w:rsidRPr="00A32840">
        <w:rPr>
          <w:rFonts w:ascii="仿宋" w:eastAsia="仿宋" w:hAnsi="仿宋" w:cs="仿宋" w:hint="eastAsia"/>
          <w:sz w:val="32"/>
          <w:szCs w:val="32"/>
        </w:rPr>
        <w:t>暨南大学医学伦理委员会</w:t>
      </w:r>
      <w:bookmarkStart w:id="1" w:name="_GoBack"/>
      <w:bookmarkEnd w:id="1"/>
    </w:p>
    <w:p w:rsidR="00BF5E1B" w:rsidRPr="00A32840" w:rsidRDefault="00A32840" w:rsidP="00A32840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</w:t>
      </w:r>
      <w:r w:rsidRPr="00A32840">
        <w:rPr>
          <w:rFonts w:ascii="仿宋" w:eastAsia="仿宋" w:hAnsi="仿宋" w:cs="仿宋" w:hint="eastAsia"/>
          <w:sz w:val="32"/>
          <w:szCs w:val="32"/>
        </w:rPr>
        <w:t>2024</w:t>
      </w:r>
      <w:r w:rsidRPr="00A32840">
        <w:rPr>
          <w:rFonts w:ascii="仿宋" w:eastAsia="仿宋" w:hAnsi="仿宋" w:cs="仿宋" w:hint="eastAsia"/>
          <w:sz w:val="32"/>
          <w:szCs w:val="32"/>
        </w:rPr>
        <w:t>年</w:t>
      </w:r>
      <w:r w:rsidR="000D2943" w:rsidRPr="00A32840">
        <w:rPr>
          <w:rFonts w:ascii="仿宋" w:eastAsia="仿宋" w:hAnsi="仿宋" w:cs="仿宋" w:hint="eastAsia"/>
          <w:sz w:val="32"/>
          <w:szCs w:val="32"/>
        </w:rPr>
        <w:t>12</w:t>
      </w:r>
      <w:r w:rsidRPr="00A32840">
        <w:rPr>
          <w:rFonts w:ascii="仿宋" w:eastAsia="仿宋" w:hAnsi="仿宋" w:cs="仿宋" w:hint="eastAsia"/>
          <w:sz w:val="32"/>
          <w:szCs w:val="32"/>
        </w:rPr>
        <w:t>月</w:t>
      </w:r>
      <w:r w:rsidR="000D2943" w:rsidRPr="00A32840">
        <w:rPr>
          <w:rFonts w:ascii="仿宋" w:eastAsia="仿宋" w:hAnsi="仿宋" w:cs="仿宋" w:hint="eastAsia"/>
          <w:sz w:val="32"/>
          <w:szCs w:val="32"/>
        </w:rPr>
        <w:t>31</w:t>
      </w:r>
      <w:r w:rsidRPr="00A32840">
        <w:rPr>
          <w:rFonts w:ascii="仿宋" w:eastAsia="仿宋" w:hAnsi="仿宋" w:cs="仿宋" w:hint="eastAsia"/>
          <w:sz w:val="32"/>
          <w:szCs w:val="32"/>
        </w:rPr>
        <w:t>日</w:t>
      </w:r>
    </w:p>
    <w:sectPr w:rsidR="00BF5E1B" w:rsidRPr="00A32840" w:rsidSect="00BF5E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岑施颖" w:date="2024-12-12T16:22:00Z" w:initials="W用">
    <w:p w:rsidR="000D2943" w:rsidRDefault="000D2943">
      <w:pPr>
        <w:pStyle w:val="a4"/>
      </w:pPr>
      <w:r>
        <w:rPr>
          <w:rStyle w:val="a3"/>
        </w:rPr>
        <w:annotationRef/>
      </w:r>
      <w:r>
        <w:rPr>
          <w:rFonts w:hint="eastAsia"/>
        </w:rPr>
        <w:t>请注意</w:t>
      </w:r>
      <w:r>
        <w:t>，如项目名称发生改变，也</w:t>
      </w:r>
      <w:r>
        <w:rPr>
          <w:rFonts w:hint="eastAsia"/>
        </w:rPr>
        <w:t>须按照</w:t>
      </w:r>
      <w:r>
        <w:t>最新项目名称</w:t>
      </w:r>
      <w:r>
        <w:rPr>
          <w:rFonts w:hint="eastAsia"/>
        </w:rPr>
        <w:t>重新申请</w:t>
      </w:r>
      <w:r>
        <w:t>。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NiMWQyZDMwYzQwZWM3ZmZjZmMyYzk5ZmRkNWE4ZDUifQ=="/>
  </w:docVars>
  <w:rsids>
    <w:rsidRoot w:val="00BF5E1B"/>
    <w:rsid w:val="000D2943"/>
    <w:rsid w:val="00A32840"/>
    <w:rsid w:val="00BF5E1B"/>
    <w:rsid w:val="07D86D53"/>
    <w:rsid w:val="0926412B"/>
    <w:rsid w:val="1803461A"/>
    <w:rsid w:val="193962B0"/>
    <w:rsid w:val="1DB91E66"/>
    <w:rsid w:val="2CAD5E46"/>
    <w:rsid w:val="2F5B32BE"/>
    <w:rsid w:val="44A4581B"/>
    <w:rsid w:val="52977573"/>
    <w:rsid w:val="537063F0"/>
    <w:rsid w:val="5A786665"/>
    <w:rsid w:val="61A71E73"/>
    <w:rsid w:val="61E37639"/>
    <w:rsid w:val="6B7F3A8A"/>
    <w:rsid w:val="711F2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BF5E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0D2943"/>
    <w:rPr>
      <w:sz w:val="21"/>
      <w:szCs w:val="21"/>
    </w:rPr>
  </w:style>
  <w:style w:type="paragraph" w:styleId="a4">
    <w:name w:val="annotation text"/>
    <w:basedOn w:val="a"/>
    <w:link w:val="Char"/>
    <w:rsid w:val="000D2943"/>
    <w:pPr>
      <w:jc w:val="left"/>
    </w:pPr>
  </w:style>
  <w:style w:type="character" w:customStyle="1" w:styleId="Char">
    <w:name w:val="批注文字 Char"/>
    <w:basedOn w:val="a0"/>
    <w:link w:val="a4"/>
    <w:rsid w:val="000D2943"/>
    <w:rPr>
      <w:kern w:val="2"/>
      <w:sz w:val="21"/>
      <w:szCs w:val="24"/>
    </w:rPr>
  </w:style>
  <w:style w:type="paragraph" w:styleId="a5">
    <w:name w:val="annotation subject"/>
    <w:basedOn w:val="a4"/>
    <w:next w:val="a4"/>
    <w:link w:val="Char0"/>
    <w:rsid w:val="000D2943"/>
    <w:rPr>
      <w:b/>
      <w:bCs/>
    </w:rPr>
  </w:style>
  <w:style w:type="character" w:customStyle="1" w:styleId="Char0">
    <w:name w:val="批注主题 Char"/>
    <w:basedOn w:val="Char"/>
    <w:link w:val="a5"/>
    <w:rsid w:val="000D2943"/>
    <w:rPr>
      <w:b/>
      <w:bCs/>
    </w:rPr>
  </w:style>
  <w:style w:type="paragraph" w:styleId="a6">
    <w:name w:val="Balloon Text"/>
    <w:basedOn w:val="a"/>
    <w:link w:val="Char1"/>
    <w:rsid w:val="000D2943"/>
    <w:rPr>
      <w:sz w:val="18"/>
      <w:szCs w:val="18"/>
    </w:rPr>
  </w:style>
  <w:style w:type="character" w:customStyle="1" w:styleId="Char1">
    <w:name w:val="批注框文本 Char"/>
    <w:basedOn w:val="a0"/>
    <w:link w:val="a6"/>
    <w:rsid w:val="000D294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岑施颖</cp:lastModifiedBy>
  <cp:revision>3</cp:revision>
  <dcterms:created xsi:type="dcterms:W3CDTF">2024-12-12T08:24:00Z</dcterms:created>
  <dcterms:modified xsi:type="dcterms:W3CDTF">2024-12-12T08:26:00Z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A8B6272C3492402DAF463A09912C8393_13</vt:lpwstr>
  </property>
</Properties>
</file>